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FB23" w14:textId="3DF2051C" w:rsidR="00834ABB" w:rsidRPr="003677FD" w:rsidRDefault="003677FD" w:rsidP="00750BF8">
      <w:pPr>
        <w:numPr>
          <w:ilvl w:val="0"/>
          <w:numId w:val="17"/>
        </w:numPr>
        <w:tabs>
          <w:tab w:val="left" w:pos="540"/>
          <w:tab w:val="left" w:pos="1440"/>
          <w:tab w:val="right" w:pos="9360"/>
        </w:tabs>
        <w:spacing w:before="100" w:beforeAutospacing="1" w:after="120"/>
        <w:ind w:left="540" w:hanging="540"/>
        <w:jc w:val="both"/>
        <w:rPr>
          <w:rFonts w:ascii="Arial Narrow" w:hAnsi="Arial Narrow"/>
          <w:b/>
          <w:bCs/>
        </w:rPr>
      </w:pPr>
      <w:r w:rsidRPr="003677FD">
        <w:rPr>
          <w:rFonts w:ascii="Arial Narrow" w:hAnsi="Arial Narrow"/>
          <w:b/>
          <w:bCs/>
        </w:rPr>
        <w:t>Ouverture et suspension de l’assemblée</w:t>
      </w:r>
    </w:p>
    <w:p w14:paraId="79FAE895" w14:textId="31BF9BB4" w:rsidR="00834ABB" w:rsidRPr="003677FD" w:rsidRDefault="003677FD" w:rsidP="00750BF8">
      <w:pPr>
        <w:numPr>
          <w:ilvl w:val="0"/>
          <w:numId w:val="17"/>
        </w:numPr>
        <w:tabs>
          <w:tab w:val="left" w:pos="540"/>
          <w:tab w:val="left" w:pos="1440"/>
          <w:tab w:val="right" w:pos="9360"/>
        </w:tabs>
        <w:spacing w:before="100" w:beforeAutospacing="1" w:after="120"/>
        <w:ind w:left="567" w:hanging="567"/>
        <w:jc w:val="both"/>
        <w:rPr>
          <w:rFonts w:ascii="Arial Narrow" w:hAnsi="Arial Narrow"/>
          <w:b/>
          <w:bCs/>
        </w:rPr>
      </w:pPr>
      <w:r w:rsidRPr="003677FD">
        <w:rPr>
          <w:rFonts w:ascii="Arial Narrow" w:hAnsi="Arial Narrow"/>
          <w:b/>
          <w:bCs/>
        </w:rPr>
        <w:t>Réouverture de l’assemblée</w:t>
      </w:r>
    </w:p>
    <w:p w14:paraId="4E0E98E3" w14:textId="37DBE04F" w:rsidR="00834ABB" w:rsidRPr="003677FD" w:rsidRDefault="003677FD" w:rsidP="00750BF8">
      <w:pPr>
        <w:numPr>
          <w:ilvl w:val="0"/>
          <w:numId w:val="17"/>
        </w:numPr>
        <w:tabs>
          <w:tab w:val="left" w:pos="540"/>
          <w:tab w:val="left" w:pos="1440"/>
          <w:tab w:val="right" w:pos="9360"/>
        </w:tabs>
        <w:spacing w:before="100" w:beforeAutospacing="1" w:after="120"/>
        <w:ind w:left="540" w:hanging="540"/>
        <w:jc w:val="both"/>
        <w:rPr>
          <w:rFonts w:ascii="Arial Narrow" w:hAnsi="Arial Narrow"/>
          <w:b/>
          <w:bCs/>
        </w:rPr>
      </w:pPr>
      <w:r w:rsidRPr="003677FD">
        <w:rPr>
          <w:rFonts w:ascii="Arial Narrow" w:hAnsi="Arial Narrow"/>
          <w:b/>
          <w:bCs/>
        </w:rPr>
        <w:t>Période de questions</w:t>
      </w:r>
    </w:p>
    <w:p w14:paraId="6983CBB4" w14:textId="638C7B4E" w:rsidR="00834ABB" w:rsidRPr="003677FD" w:rsidRDefault="003677FD" w:rsidP="00750BF8">
      <w:pPr>
        <w:numPr>
          <w:ilvl w:val="0"/>
          <w:numId w:val="17"/>
        </w:numPr>
        <w:tabs>
          <w:tab w:val="left" w:pos="540"/>
          <w:tab w:val="left" w:pos="1440"/>
          <w:tab w:val="right" w:pos="9360"/>
        </w:tabs>
        <w:spacing w:before="100" w:beforeAutospacing="1" w:after="120"/>
        <w:ind w:left="540" w:hanging="540"/>
        <w:jc w:val="both"/>
        <w:rPr>
          <w:rFonts w:ascii="Arial Narrow" w:hAnsi="Arial Narrow"/>
          <w:b/>
          <w:bCs/>
        </w:rPr>
      </w:pPr>
      <w:r w:rsidRPr="003677FD">
        <w:rPr>
          <w:rFonts w:ascii="Arial Narrow" w:hAnsi="Arial Narrow"/>
          <w:b/>
          <w:bCs/>
        </w:rPr>
        <w:t>Adoption de l’ordre du jour</w:t>
      </w:r>
      <w:r w:rsidR="00750BF8">
        <w:rPr>
          <w:rFonts w:ascii="Arial Narrow" w:hAnsi="Arial Narrow"/>
          <w:b/>
          <w:bCs/>
        </w:rPr>
        <w:t xml:space="preserve"> </w:t>
      </w:r>
    </w:p>
    <w:p w14:paraId="7CEDCAF4" w14:textId="4456B2E0" w:rsidR="00834ABB" w:rsidRPr="00750BF8" w:rsidRDefault="003677FD" w:rsidP="00750BF8">
      <w:pPr>
        <w:numPr>
          <w:ilvl w:val="0"/>
          <w:numId w:val="17"/>
        </w:numPr>
        <w:tabs>
          <w:tab w:val="left" w:pos="540"/>
          <w:tab w:val="left" w:pos="1440"/>
          <w:tab w:val="right" w:pos="9360"/>
        </w:tabs>
        <w:spacing w:before="100" w:beforeAutospacing="1" w:after="120"/>
        <w:ind w:left="540" w:hanging="540"/>
        <w:jc w:val="both"/>
        <w:rPr>
          <w:rFonts w:ascii="Arial Narrow" w:hAnsi="Arial Narrow"/>
          <w:b/>
          <w:bCs/>
        </w:rPr>
      </w:pPr>
      <w:r w:rsidRPr="00750BF8">
        <w:rPr>
          <w:rFonts w:ascii="Arial Narrow" w:hAnsi="Arial Narrow"/>
          <w:b/>
          <w:bCs/>
        </w:rPr>
        <w:t xml:space="preserve">Approbation et suivi du procès-verbal de la séance ordinaire du </w:t>
      </w:r>
      <w:r w:rsidR="003E5F4B">
        <w:rPr>
          <w:rFonts w:ascii="Arial Narrow" w:hAnsi="Arial Narrow"/>
          <w:b/>
          <w:bCs/>
        </w:rPr>
        <w:t>22 avril</w:t>
      </w:r>
      <w:r w:rsidRPr="00750BF8">
        <w:rPr>
          <w:rFonts w:ascii="Arial Narrow" w:hAnsi="Arial Narrow"/>
          <w:b/>
          <w:bCs/>
        </w:rPr>
        <w:t xml:space="preserve"> 2026</w:t>
      </w:r>
    </w:p>
    <w:p w14:paraId="33A8F9EA" w14:textId="76095C9F" w:rsidR="00834ABB" w:rsidRPr="003677FD" w:rsidRDefault="003677FD" w:rsidP="00750BF8">
      <w:pPr>
        <w:numPr>
          <w:ilvl w:val="0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567" w:hanging="567"/>
        <w:jc w:val="both"/>
        <w:rPr>
          <w:rFonts w:ascii="Arial Narrow" w:hAnsi="Arial Narrow"/>
          <w:b/>
          <w:bCs/>
        </w:rPr>
      </w:pPr>
      <w:r w:rsidRPr="003677FD">
        <w:rPr>
          <w:rFonts w:ascii="Arial Narrow" w:hAnsi="Arial Narrow"/>
          <w:b/>
          <w:bCs/>
        </w:rPr>
        <w:t>Aménagement, gestion des cours d’eau, environnement et rénovation domiciliaire</w:t>
      </w:r>
    </w:p>
    <w:p w14:paraId="74885547" w14:textId="735BAC71" w:rsidR="00834ABB" w:rsidRPr="00CB0727" w:rsidRDefault="00834ABB" w:rsidP="00750BF8">
      <w:pPr>
        <w:numPr>
          <w:ilvl w:val="1"/>
          <w:numId w:val="17"/>
        </w:numPr>
        <w:tabs>
          <w:tab w:val="left" w:pos="1134"/>
          <w:tab w:val="right" w:pos="9360"/>
        </w:tabs>
        <w:spacing w:before="100" w:beforeAutospacing="1" w:after="120"/>
        <w:ind w:left="1142" w:hanging="575"/>
        <w:jc w:val="both"/>
        <w:rPr>
          <w:rFonts w:ascii="Arial Narrow" w:hAnsi="Arial Narrow"/>
        </w:rPr>
      </w:pPr>
      <w:r w:rsidRPr="00CB0727">
        <w:rPr>
          <w:rFonts w:ascii="Arial Narrow" w:hAnsi="Arial Narrow"/>
          <w:b/>
          <w:bCs/>
          <w:u w:val="single"/>
        </w:rPr>
        <w:t>Résolution</w:t>
      </w:r>
      <w:r w:rsidRPr="00CB0727">
        <w:rPr>
          <w:rFonts w:ascii="Arial Narrow" w:hAnsi="Arial Narrow"/>
          <w:bCs/>
        </w:rPr>
        <w:t xml:space="preserve"> </w:t>
      </w:r>
      <w:r w:rsidRPr="00CB0727">
        <w:rPr>
          <w:rFonts w:ascii="Arial Narrow" w:hAnsi="Arial Narrow"/>
        </w:rPr>
        <w:t>–</w:t>
      </w:r>
      <w:r w:rsidRPr="00CB0727">
        <w:rPr>
          <w:rFonts w:ascii="Arial Narrow" w:hAnsi="Arial Narrow"/>
          <w:bCs/>
        </w:rPr>
        <w:t xml:space="preserve"> Demandes d’émission de certificats de conformité </w:t>
      </w:r>
    </w:p>
    <w:p w14:paraId="56DBD55E" w14:textId="51D1B970" w:rsidR="00CC2FA4" w:rsidRPr="00DA4DF5" w:rsidRDefault="00CC2FA4" w:rsidP="00CC2FA4">
      <w:pPr>
        <w:numPr>
          <w:ilvl w:val="0"/>
          <w:numId w:val="48"/>
        </w:numPr>
        <w:tabs>
          <w:tab w:val="right" w:pos="9360"/>
          <w:tab w:val="right" w:pos="9900"/>
        </w:tabs>
        <w:spacing w:after="120"/>
        <w:rPr>
          <w:rFonts w:ascii="Arial Narrow" w:hAnsi="Arial Narrow"/>
        </w:rPr>
      </w:pPr>
      <w:r w:rsidRPr="00DA4DF5">
        <w:rPr>
          <w:rFonts w:ascii="Arial Narrow" w:hAnsi="Arial Narrow"/>
        </w:rPr>
        <w:t xml:space="preserve">Ville de Blainville </w:t>
      </w:r>
      <w:r w:rsidR="00D804A8" w:rsidRPr="00E22140">
        <w:rPr>
          <w:rFonts w:ascii="Arial Narrow" w:hAnsi="Arial Narrow"/>
          <w:bCs/>
        </w:rPr>
        <w:t>N</w:t>
      </w:r>
      <w:r w:rsidR="00D804A8" w:rsidRPr="00E22140">
        <w:rPr>
          <w:rFonts w:ascii="Arial Narrow" w:hAnsi="Arial Narrow"/>
          <w:bCs/>
          <w:vertAlign w:val="superscript"/>
        </w:rPr>
        <w:t>o</w:t>
      </w:r>
      <w:r w:rsidR="00D804A8" w:rsidRPr="00E22140">
        <w:rPr>
          <w:rFonts w:ascii="Arial Narrow" w:hAnsi="Arial Narrow"/>
          <w:bCs/>
        </w:rPr>
        <w:t xml:space="preserve"> </w:t>
      </w:r>
      <w:r w:rsidR="00D804A8" w:rsidRPr="00E22140">
        <w:rPr>
          <w:rFonts w:ascii="Arial Narrow" w:hAnsi="Arial Narrow"/>
        </w:rPr>
        <w:t>1418-201,</w:t>
      </w:r>
      <w:r w:rsidR="00D804A8">
        <w:rPr>
          <w:rFonts w:ascii="Arial Narrow" w:hAnsi="Arial Narrow"/>
        </w:rPr>
        <w:t xml:space="preserve"> </w:t>
      </w:r>
      <w:r w:rsidR="00D804A8" w:rsidRPr="00E06D0C">
        <w:rPr>
          <w:rFonts w:ascii="Arial Narrow" w:hAnsi="Arial Narrow"/>
          <w:bCs/>
        </w:rPr>
        <w:t>N</w:t>
      </w:r>
      <w:r w:rsidR="00D804A8" w:rsidRPr="00E06D0C">
        <w:rPr>
          <w:rFonts w:ascii="Arial Narrow" w:hAnsi="Arial Narrow"/>
          <w:bCs/>
          <w:vertAlign w:val="superscript"/>
        </w:rPr>
        <w:t>o</w:t>
      </w:r>
      <w:r w:rsidR="00D804A8" w:rsidRPr="00E06D0C">
        <w:rPr>
          <w:rFonts w:ascii="Arial Narrow" w:hAnsi="Arial Narrow"/>
          <w:bCs/>
        </w:rPr>
        <w:t xml:space="preserve"> </w:t>
      </w:r>
      <w:r w:rsidR="00D804A8" w:rsidRPr="00DA4DF5">
        <w:rPr>
          <w:rFonts w:ascii="Arial Narrow" w:hAnsi="Arial Narrow"/>
        </w:rPr>
        <w:t>1705</w:t>
      </w:r>
    </w:p>
    <w:p w14:paraId="4A9553FC" w14:textId="530B163B" w:rsidR="00CC2FA4" w:rsidRPr="00DA4DF5" w:rsidRDefault="00CC2FA4" w:rsidP="00CC2FA4">
      <w:pPr>
        <w:numPr>
          <w:ilvl w:val="0"/>
          <w:numId w:val="48"/>
        </w:numPr>
        <w:tabs>
          <w:tab w:val="right" w:pos="9360"/>
          <w:tab w:val="right" w:pos="9900"/>
        </w:tabs>
        <w:spacing w:after="120"/>
        <w:rPr>
          <w:rFonts w:ascii="Arial Narrow" w:hAnsi="Arial Narrow"/>
        </w:rPr>
      </w:pPr>
      <w:r w:rsidRPr="00DA4DF5">
        <w:rPr>
          <w:rFonts w:ascii="Arial Narrow" w:hAnsi="Arial Narrow"/>
        </w:rPr>
        <w:t xml:space="preserve">Ville de Sainte-Thérèse </w:t>
      </w:r>
      <w:r w:rsidR="00F22114" w:rsidRPr="00CC2FA4">
        <w:rPr>
          <w:rFonts w:ascii="Arial Narrow" w:hAnsi="Arial Narrow"/>
          <w:bCs/>
        </w:rPr>
        <w:t>N</w:t>
      </w:r>
      <w:r w:rsidR="00F22114" w:rsidRPr="00F22114">
        <w:rPr>
          <w:rFonts w:ascii="Arial Narrow" w:hAnsi="Arial Narrow"/>
          <w:bCs/>
          <w:vertAlign w:val="superscript"/>
        </w:rPr>
        <w:t>o</w:t>
      </w:r>
      <w:r w:rsidR="00F22114" w:rsidRPr="00DA4DF5">
        <w:rPr>
          <w:rFonts w:ascii="Arial Narrow" w:hAnsi="Arial Narrow"/>
        </w:rPr>
        <w:t xml:space="preserve"> </w:t>
      </w:r>
      <w:r w:rsidRPr="00DA4DF5">
        <w:rPr>
          <w:rFonts w:ascii="Arial Narrow" w:hAnsi="Arial Narrow"/>
        </w:rPr>
        <w:t xml:space="preserve">1202-6 N.S., </w:t>
      </w:r>
      <w:r w:rsidR="00F22114" w:rsidRPr="00CC2FA4">
        <w:rPr>
          <w:rFonts w:ascii="Arial Narrow" w:hAnsi="Arial Narrow"/>
          <w:bCs/>
        </w:rPr>
        <w:t>N</w:t>
      </w:r>
      <w:r w:rsidR="00F22114" w:rsidRPr="00F22114">
        <w:rPr>
          <w:rFonts w:ascii="Arial Narrow" w:hAnsi="Arial Narrow"/>
          <w:bCs/>
          <w:vertAlign w:val="superscript"/>
        </w:rPr>
        <w:t>o</w:t>
      </w:r>
      <w:r w:rsidR="00F22114" w:rsidRPr="00DA4DF5">
        <w:rPr>
          <w:rFonts w:ascii="Arial Narrow" w:hAnsi="Arial Narrow"/>
        </w:rPr>
        <w:t xml:space="preserve"> </w:t>
      </w:r>
      <w:r w:rsidRPr="00DA4DF5">
        <w:rPr>
          <w:rFonts w:ascii="Arial Narrow" w:hAnsi="Arial Narrow"/>
        </w:rPr>
        <w:t>1352-1 N.S.</w:t>
      </w:r>
      <w:r w:rsidR="00D804A8">
        <w:rPr>
          <w:rFonts w:ascii="Arial Narrow" w:hAnsi="Arial Narrow"/>
        </w:rPr>
        <w:t>,</w:t>
      </w:r>
      <w:r w:rsidR="00F343C1">
        <w:rPr>
          <w:rFonts w:ascii="Arial Narrow" w:hAnsi="Arial Narrow"/>
        </w:rPr>
        <w:br/>
      </w:r>
      <w:r w:rsidR="00D804A8" w:rsidRPr="00E22140">
        <w:rPr>
          <w:rFonts w:ascii="Arial Narrow" w:hAnsi="Arial Narrow"/>
        </w:rPr>
        <w:t>PPCMOI 2026-001</w:t>
      </w:r>
      <w:r w:rsidR="00F343C1">
        <w:rPr>
          <w:rFonts w:ascii="Arial Narrow" w:hAnsi="Arial Narrow"/>
        </w:rPr>
        <w:t xml:space="preserve"> – Résolutions</w:t>
      </w:r>
      <w:r w:rsidR="00F343C1" w:rsidRPr="00F343C1">
        <w:rPr>
          <w:rFonts w:ascii="Arial Narrow" w:hAnsi="Arial Narrow"/>
          <w:bCs/>
        </w:rPr>
        <w:t xml:space="preserve"> </w:t>
      </w:r>
      <w:r w:rsidR="00F343C1" w:rsidRPr="00CC2FA4">
        <w:rPr>
          <w:rFonts w:ascii="Arial Narrow" w:hAnsi="Arial Narrow"/>
          <w:bCs/>
        </w:rPr>
        <w:t>N</w:t>
      </w:r>
      <w:r w:rsidR="00F343C1" w:rsidRPr="00F22114">
        <w:rPr>
          <w:rFonts w:ascii="Arial Narrow" w:hAnsi="Arial Narrow"/>
          <w:bCs/>
          <w:vertAlign w:val="superscript"/>
        </w:rPr>
        <w:t>o</w:t>
      </w:r>
      <w:r w:rsidR="00F343C1" w:rsidRPr="00923E59">
        <w:rPr>
          <w:rFonts w:ascii="Arial Narrow" w:hAnsi="Arial Narrow"/>
        </w:rPr>
        <w:t xml:space="preserve"> 2026-243 et </w:t>
      </w:r>
      <w:r w:rsidR="00F343C1" w:rsidRPr="00CC2FA4">
        <w:rPr>
          <w:rFonts w:ascii="Arial Narrow" w:hAnsi="Arial Narrow"/>
          <w:bCs/>
        </w:rPr>
        <w:t>N</w:t>
      </w:r>
      <w:r w:rsidR="00F343C1" w:rsidRPr="00F22114">
        <w:rPr>
          <w:rFonts w:ascii="Arial Narrow" w:hAnsi="Arial Narrow"/>
          <w:bCs/>
          <w:vertAlign w:val="superscript"/>
        </w:rPr>
        <w:t>o</w:t>
      </w:r>
      <w:r w:rsidR="00F343C1" w:rsidRPr="00923E59">
        <w:rPr>
          <w:rFonts w:ascii="Arial Narrow" w:hAnsi="Arial Narrow"/>
        </w:rPr>
        <w:t> 2026-244</w:t>
      </w:r>
    </w:p>
    <w:p w14:paraId="22D47D19" w14:textId="1BCCF883" w:rsidR="00F700D1" w:rsidRPr="00CC2FA4" w:rsidRDefault="00834ABB" w:rsidP="00750BF8">
      <w:pPr>
        <w:numPr>
          <w:ilvl w:val="1"/>
          <w:numId w:val="17"/>
        </w:numPr>
        <w:tabs>
          <w:tab w:val="left" w:pos="1134"/>
          <w:tab w:val="right" w:pos="9360"/>
        </w:tabs>
        <w:spacing w:before="100" w:beforeAutospacing="1" w:after="120"/>
        <w:ind w:left="1134" w:hanging="567"/>
        <w:jc w:val="both"/>
        <w:rPr>
          <w:rFonts w:ascii="Arial Narrow" w:hAnsi="Arial Narrow"/>
          <w:bCs/>
        </w:rPr>
      </w:pPr>
      <w:r w:rsidRPr="00CB0727">
        <w:rPr>
          <w:rFonts w:ascii="Arial Narrow" w:hAnsi="Arial Narrow"/>
          <w:b/>
          <w:bCs/>
          <w:u w:val="single"/>
        </w:rPr>
        <w:t>Résolution</w:t>
      </w:r>
      <w:r w:rsidRPr="00CB0727">
        <w:rPr>
          <w:rFonts w:ascii="Arial Narrow" w:hAnsi="Arial Narrow"/>
        </w:rPr>
        <w:t xml:space="preserve"> –</w:t>
      </w:r>
      <w:r w:rsidRPr="00491CD6">
        <w:rPr>
          <w:rFonts w:ascii="Arial Narrow" w:hAnsi="Arial Narrow"/>
          <w:bCs/>
        </w:rPr>
        <w:t xml:space="preserve"> </w:t>
      </w:r>
      <w:r w:rsidR="00CC2FA4" w:rsidRPr="00CC2FA4">
        <w:rPr>
          <w:rFonts w:ascii="Arial Narrow" w:hAnsi="Arial Narrow"/>
          <w:bCs/>
        </w:rPr>
        <w:t>Avis de motion – Règlement N</w:t>
      </w:r>
      <w:r w:rsidR="00CC2FA4" w:rsidRPr="00F22114">
        <w:rPr>
          <w:rFonts w:ascii="Arial Narrow" w:hAnsi="Arial Narrow"/>
          <w:bCs/>
          <w:vertAlign w:val="superscript"/>
        </w:rPr>
        <w:t>o</w:t>
      </w:r>
      <w:r w:rsidR="00CC2FA4" w:rsidRPr="00CC2FA4">
        <w:rPr>
          <w:rFonts w:ascii="Arial Narrow" w:hAnsi="Arial Narrow"/>
          <w:bCs/>
        </w:rPr>
        <w:t xml:space="preserve"> 26-01 modifiant le Schéma d’aménagement et Avis de motion de développement - Affectation « Espace vert »</w:t>
      </w:r>
    </w:p>
    <w:p w14:paraId="284E6B84" w14:textId="50DC3389" w:rsidR="00750BF8" w:rsidRPr="00CC2FA4" w:rsidRDefault="00750BF8" w:rsidP="00750BF8">
      <w:pPr>
        <w:numPr>
          <w:ilvl w:val="1"/>
          <w:numId w:val="17"/>
        </w:numPr>
        <w:tabs>
          <w:tab w:val="left" w:pos="1134"/>
          <w:tab w:val="right" w:pos="9360"/>
        </w:tabs>
        <w:spacing w:before="100" w:beforeAutospacing="1" w:after="120"/>
        <w:ind w:left="1134" w:hanging="567"/>
        <w:jc w:val="both"/>
        <w:rPr>
          <w:rFonts w:ascii="Arial Narrow" w:hAnsi="Arial Narrow"/>
          <w:bCs/>
        </w:rPr>
      </w:pPr>
      <w:r w:rsidRPr="00CB0727">
        <w:rPr>
          <w:rFonts w:ascii="Arial Narrow" w:hAnsi="Arial Narrow"/>
          <w:b/>
          <w:bCs/>
          <w:u w:val="single"/>
        </w:rPr>
        <w:t>Résolution</w:t>
      </w:r>
      <w:r w:rsidRPr="00750BF8">
        <w:rPr>
          <w:rFonts w:ascii="Arial Narrow" w:hAnsi="Arial Narrow"/>
          <w:b/>
          <w:bCs/>
        </w:rPr>
        <w:t xml:space="preserve"> </w:t>
      </w:r>
      <w:r w:rsidRPr="00CB0727">
        <w:rPr>
          <w:rFonts w:ascii="Arial Narrow" w:hAnsi="Arial Narrow"/>
        </w:rPr>
        <w:t>–</w:t>
      </w:r>
      <w:r w:rsidRPr="00491CD6">
        <w:rPr>
          <w:rFonts w:ascii="Arial Narrow" w:hAnsi="Arial Narrow"/>
          <w:bCs/>
        </w:rPr>
        <w:t xml:space="preserve"> </w:t>
      </w:r>
      <w:r w:rsidR="00CC2FA4" w:rsidRPr="00CC2FA4">
        <w:rPr>
          <w:rFonts w:ascii="Arial Narrow" w:hAnsi="Arial Narrow"/>
          <w:bCs/>
        </w:rPr>
        <w:t xml:space="preserve">Adoption du Projet de règlement </w:t>
      </w:r>
      <w:r w:rsidR="00F22114" w:rsidRPr="00CC2FA4">
        <w:rPr>
          <w:rFonts w:ascii="Arial Narrow" w:hAnsi="Arial Narrow"/>
          <w:bCs/>
        </w:rPr>
        <w:t>N</w:t>
      </w:r>
      <w:r w:rsidR="00F22114" w:rsidRPr="00F22114">
        <w:rPr>
          <w:rFonts w:ascii="Arial Narrow" w:hAnsi="Arial Narrow"/>
          <w:bCs/>
          <w:vertAlign w:val="superscript"/>
        </w:rPr>
        <w:t>o</w:t>
      </w:r>
      <w:r w:rsidR="00CC2FA4" w:rsidRPr="00CC2FA4">
        <w:rPr>
          <w:rFonts w:ascii="Arial Narrow" w:hAnsi="Arial Narrow"/>
          <w:bCs/>
        </w:rPr>
        <w:t xml:space="preserve"> 26-01 modifiant le Schéma d’aménagement et Résolution de développement – Affectation « Espace vert »</w:t>
      </w:r>
    </w:p>
    <w:p w14:paraId="712B1B65" w14:textId="0F282D43" w:rsidR="00750BF8" w:rsidRDefault="00750BF8" w:rsidP="00750BF8">
      <w:pPr>
        <w:numPr>
          <w:ilvl w:val="1"/>
          <w:numId w:val="17"/>
        </w:numPr>
        <w:tabs>
          <w:tab w:val="left" w:pos="1134"/>
          <w:tab w:val="right" w:pos="9360"/>
        </w:tabs>
        <w:spacing w:before="100" w:beforeAutospacing="1" w:after="120"/>
        <w:ind w:left="1134" w:hanging="567"/>
        <w:jc w:val="both"/>
        <w:rPr>
          <w:rFonts w:ascii="Arial Narrow" w:hAnsi="Arial Narrow"/>
          <w:bCs/>
        </w:rPr>
      </w:pPr>
      <w:r w:rsidRPr="00CB0727">
        <w:rPr>
          <w:rFonts w:ascii="Arial Narrow" w:hAnsi="Arial Narrow"/>
          <w:b/>
          <w:bCs/>
          <w:u w:val="single"/>
        </w:rPr>
        <w:t>Résolution</w:t>
      </w:r>
      <w:r w:rsidRPr="00750BF8">
        <w:rPr>
          <w:rFonts w:ascii="Arial Narrow" w:hAnsi="Arial Narrow"/>
          <w:b/>
          <w:bCs/>
        </w:rPr>
        <w:t xml:space="preserve"> </w:t>
      </w:r>
      <w:r w:rsidRPr="00CB0727">
        <w:rPr>
          <w:rFonts w:ascii="Arial Narrow" w:hAnsi="Arial Narrow"/>
        </w:rPr>
        <w:t>–</w:t>
      </w:r>
      <w:r w:rsidRPr="00491CD6">
        <w:rPr>
          <w:rFonts w:ascii="Arial Narrow" w:hAnsi="Arial Narrow"/>
          <w:bCs/>
        </w:rPr>
        <w:t xml:space="preserve"> </w:t>
      </w:r>
      <w:r w:rsidR="00CC2FA4" w:rsidRPr="00CC2FA4">
        <w:rPr>
          <w:rFonts w:ascii="Arial Narrow" w:hAnsi="Arial Narrow"/>
          <w:bCs/>
        </w:rPr>
        <w:t xml:space="preserve">Adoption du document indiquant la nature des modifications Résolution Projet de règlement </w:t>
      </w:r>
      <w:r w:rsidR="00F22114" w:rsidRPr="00CC2FA4">
        <w:rPr>
          <w:rFonts w:ascii="Arial Narrow" w:hAnsi="Arial Narrow"/>
          <w:bCs/>
        </w:rPr>
        <w:t>N</w:t>
      </w:r>
      <w:r w:rsidR="00F22114" w:rsidRPr="00F22114">
        <w:rPr>
          <w:rFonts w:ascii="Arial Narrow" w:hAnsi="Arial Narrow"/>
          <w:bCs/>
          <w:vertAlign w:val="superscript"/>
        </w:rPr>
        <w:t>o</w:t>
      </w:r>
      <w:r w:rsidR="00CC2FA4" w:rsidRPr="00CC2FA4">
        <w:rPr>
          <w:rFonts w:ascii="Arial Narrow" w:hAnsi="Arial Narrow"/>
          <w:bCs/>
        </w:rPr>
        <w:t xml:space="preserve"> 26-01 modifiant le Schéma d’aménagement et de développement - Affectation «</w:t>
      </w:r>
      <w:r w:rsidR="00EA68C0">
        <w:rPr>
          <w:rFonts w:ascii="Arial Narrow" w:hAnsi="Arial Narrow"/>
          <w:bCs/>
        </w:rPr>
        <w:t> </w:t>
      </w:r>
      <w:r w:rsidR="00CC2FA4" w:rsidRPr="00CC2FA4">
        <w:rPr>
          <w:rFonts w:ascii="Arial Narrow" w:hAnsi="Arial Narrow"/>
          <w:bCs/>
        </w:rPr>
        <w:t>Espace vert »</w:t>
      </w:r>
    </w:p>
    <w:p w14:paraId="7568E5F4" w14:textId="04628C91" w:rsidR="00CC2FA4" w:rsidRDefault="00CC2FA4" w:rsidP="00750BF8">
      <w:pPr>
        <w:numPr>
          <w:ilvl w:val="1"/>
          <w:numId w:val="17"/>
        </w:numPr>
        <w:tabs>
          <w:tab w:val="left" w:pos="1134"/>
          <w:tab w:val="right" w:pos="9360"/>
        </w:tabs>
        <w:spacing w:before="100" w:beforeAutospacing="1" w:after="120"/>
        <w:ind w:left="1134" w:hanging="567"/>
        <w:jc w:val="both"/>
        <w:rPr>
          <w:rFonts w:ascii="Arial Narrow" w:hAnsi="Arial Narrow"/>
          <w:bCs/>
        </w:rPr>
      </w:pPr>
      <w:r w:rsidRPr="00CB0727">
        <w:rPr>
          <w:rFonts w:ascii="Arial Narrow" w:hAnsi="Arial Narrow"/>
          <w:b/>
          <w:bCs/>
          <w:u w:val="single"/>
        </w:rPr>
        <w:t>Résolution</w:t>
      </w:r>
      <w:r w:rsidRPr="00750BF8">
        <w:rPr>
          <w:rFonts w:ascii="Arial Narrow" w:hAnsi="Arial Narrow"/>
          <w:b/>
          <w:bCs/>
        </w:rPr>
        <w:t xml:space="preserve"> </w:t>
      </w:r>
      <w:r w:rsidRPr="00CB0727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Pr="00CC2FA4">
        <w:rPr>
          <w:rFonts w:ascii="Arial Narrow" w:hAnsi="Arial Narrow"/>
          <w:bCs/>
        </w:rPr>
        <w:t xml:space="preserve">Désignation de la commission de consultation - Projet de règlement </w:t>
      </w:r>
      <w:r w:rsidR="00F22114" w:rsidRPr="00CC2FA4">
        <w:rPr>
          <w:rFonts w:ascii="Arial Narrow" w:hAnsi="Arial Narrow"/>
          <w:bCs/>
        </w:rPr>
        <w:t>N</w:t>
      </w:r>
      <w:r w:rsidR="00F22114" w:rsidRPr="00F22114">
        <w:rPr>
          <w:rFonts w:ascii="Arial Narrow" w:hAnsi="Arial Narrow"/>
          <w:bCs/>
          <w:vertAlign w:val="superscript"/>
        </w:rPr>
        <w:t>o</w:t>
      </w:r>
      <w:r w:rsidRPr="00CC2FA4">
        <w:rPr>
          <w:rFonts w:ascii="Arial Narrow" w:hAnsi="Arial Narrow"/>
          <w:bCs/>
        </w:rPr>
        <w:t xml:space="preserve"> 26-01 modifiant le Schéma d’aménagement et de développement - Affectation « Espace vert »</w:t>
      </w:r>
    </w:p>
    <w:p w14:paraId="561952D2" w14:textId="4070A1BD" w:rsidR="00CC2FA4" w:rsidRDefault="00CC2FA4" w:rsidP="00750BF8">
      <w:pPr>
        <w:numPr>
          <w:ilvl w:val="1"/>
          <w:numId w:val="17"/>
        </w:numPr>
        <w:tabs>
          <w:tab w:val="left" w:pos="1134"/>
          <w:tab w:val="right" w:pos="9360"/>
        </w:tabs>
        <w:spacing w:before="100" w:beforeAutospacing="1" w:after="120"/>
        <w:ind w:left="1134" w:hanging="567"/>
        <w:jc w:val="both"/>
        <w:rPr>
          <w:rFonts w:ascii="Arial Narrow" w:hAnsi="Arial Narrow"/>
          <w:bCs/>
        </w:rPr>
      </w:pPr>
      <w:r w:rsidRPr="00CB0727">
        <w:rPr>
          <w:rFonts w:ascii="Arial Narrow" w:hAnsi="Arial Narrow"/>
          <w:b/>
          <w:bCs/>
          <w:u w:val="single"/>
        </w:rPr>
        <w:t>Résolution</w:t>
      </w:r>
      <w:r w:rsidRPr="00750BF8">
        <w:rPr>
          <w:rFonts w:ascii="Arial Narrow" w:hAnsi="Arial Narrow"/>
          <w:b/>
          <w:bCs/>
        </w:rPr>
        <w:t xml:space="preserve"> </w:t>
      </w:r>
      <w:r w:rsidRPr="00CB0727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Pr="00CC2FA4">
        <w:rPr>
          <w:rFonts w:ascii="Arial Narrow" w:hAnsi="Arial Narrow"/>
          <w:bCs/>
        </w:rPr>
        <w:t xml:space="preserve">Demande avis préliminaire au </w:t>
      </w:r>
      <w:r w:rsidR="00EA68C0" w:rsidRPr="00157560">
        <w:rPr>
          <w:rFonts w:ascii="Arial Narrow" w:hAnsi="Arial Narrow"/>
          <w:bCs/>
        </w:rPr>
        <w:t xml:space="preserve">Ministère des Affaires municipales et de l’Habitation (MAMH) </w:t>
      </w:r>
      <w:r w:rsidR="00EA68C0">
        <w:rPr>
          <w:rFonts w:ascii="Arial Narrow" w:hAnsi="Arial Narrow"/>
          <w:bCs/>
        </w:rPr>
        <w:t>et la</w:t>
      </w:r>
      <w:r w:rsidR="00EA68C0" w:rsidRPr="00157560">
        <w:rPr>
          <w:rFonts w:ascii="Arial Narrow" w:hAnsi="Arial Narrow"/>
          <w:bCs/>
        </w:rPr>
        <w:t xml:space="preserve"> Communauté métropolitaine de Montréal (CMM)</w:t>
      </w:r>
      <w:r w:rsidRPr="00CC2FA4">
        <w:rPr>
          <w:rFonts w:ascii="Arial Narrow" w:hAnsi="Arial Narrow"/>
          <w:bCs/>
        </w:rPr>
        <w:t xml:space="preserve"> - Projet de règlement </w:t>
      </w:r>
      <w:r w:rsidR="00F22114" w:rsidRPr="00CC2FA4">
        <w:rPr>
          <w:rFonts w:ascii="Arial Narrow" w:hAnsi="Arial Narrow"/>
          <w:bCs/>
        </w:rPr>
        <w:t>N</w:t>
      </w:r>
      <w:r w:rsidR="00F22114" w:rsidRPr="00F22114">
        <w:rPr>
          <w:rFonts w:ascii="Arial Narrow" w:hAnsi="Arial Narrow"/>
          <w:bCs/>
          <w:vertAlign w:val="superscript"/>
        </w:rPr>
        <w:t>o</w:t>
      </w:r>
      <w:r w:rsidRPr="00CC2FA4">
        <w:rPr>
          <w:rFonts w:ascii="Arial Narrow" w:hAnsi="Arial Narrow"/>
          <w:bCs/>
        </w:rPr>
        <w:t xml:space="preserve"> 26-01 modifiant le Schéma d’aménagement et de développement - Affectation « Espace vert</w:t>
      </w:r>
      <w:r w:rsidR="00EA68C0">
        <w:rPr>
          <w:rFonts w:ascii="Arial Narrow" w:hAnsi="Arial Narrow"/>
          <w:bCs/>
        </w:rPr>
        <w:t> </w:t>
      </w:r>
      <w:r w:rsidRPr="00CC2FA4">
        <w:rPr>
          <w:rFonts w:ascii="Arial Narrow" w:hAnsi="Arial Narrow"/>
          <w:bCs/>
        </w:rPr>
        <w:t>»</w:t>
      </w:r>
    </w:p>
    <w:p w14:paraId="58D0E75D" w14:textId="43B7945D" w:rsidR="00CC2FA4" w:rsidRPr="00CC2FA4" w:rsidRDefault="00CC2FA4" w:rsidP="00750BF8">
      <w:pPr>
        <w:numPr>
          <w:ilvl w:val="1"/>
          <w:numId w:val="17"/>
        </w:numPr>
        <w:tabs>
          <w:tab w:val="left" w:pos="1134"/>
          <w:tab w:val="right" w:pos="9360"/>
        </w:tabs>
        <w:spacing w:before="100" w:beforeAutospacing="1" w:after="120"/>
        <w:ind w:left="1134" w:hanging="567"/>
        <w:jc w:val="both"/>
        <w:rPr>
          <w:rFonts w:ascii="Arial Narrow" w:hAnsi="Arial Narrow"/>
        </w:rPr>
      </w:pPr>
      <w:r w:rsidRPr="00CB0727">
        <w:rPr>
          <w:rFonts w:ascii="Arial Narrow" w:hAnsi="Arial Narrow"/>
          <w:b/>
          <w:bCs/>
          <w:u w:val="single"/>
        </w:rPr>
        <w:t>Résolution</w:t>
      </w:r>
      <w:r w:rsidRPr="00750BF8">
        <w:rPr>
          <w:rFonts w:ascii="Arial Narrow" w:hAnsi="Arial Narrow"/>
          <w:b/>
          <w:bCs/>
        </w:rPr>
        <w:t xml:space="preserve"> </w:t>
      </w:r>
      <w:r w:rsidRPr="00CB0727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Pr="00CC2FA4">
        <w:rPr>
          <w:rFonts w:ascii="Arial Narrow" w:hAnsi="Arial Narrow"/>
        </w:rPr>
        <w:t xml:space="preserve">Plan Climat - Volet atténuation : Adoption de la cible collective de réduction des émissions de </w:t>
      </w:r>
      <w:r w:rsidR="00EA68C0">
        <w:rPr>
          <w:rFonts w:ascii="Arial Narrow" w:hAnsi="Arial Narrow"/>
        </w:rPr>
        <w:t>gaz à effet de serre (</w:t>
      </w:r>
      <w:r w:rsidRPr="00CC2FA4">
        <w:rPr>
          <w:rFonts w:ascii="Arial Narrow" w:hAnsi="Arial Narrow"/>
        </w:rPr>
        <w:t>GES</w:t>
      </w:r>
      <w:r w:rsidR="00EA68C0">
        <w:rPr>
          <w:rFonts w:ascii="Arial Narrow" w:hAnsi="Arial Narrow"/>
        </w:rPr>
        <w:t>)</w:t>
      </w:r>
    </w:p>
    <w:p w14:paraId="298AA8B9" w14:textId="1A7ACA04" w:rsidR="00834ABB" w:rsidRPr="003677FD" w:rsidRDefault="00834ABB" w:rsidP="00750BF8">
      <w:pPr>
        <w:numPr>
          <w:ilvl w:val="0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567" w:hanging="567"/>
        <w:jc w:val="both"/>
        <w:rPr>
          <w:rFonts w:ascii="Arial Narrow" w:hAnsi="Arial Narrow"/>
          <w:b/>
          <w:bCs/>
        </w:rPr>
      </w:pPr>
      <w:r w:rsidRPr="003677FD">
        <w:rPr>
          <w:rFonts w:ascii="Arial Narrow" w:hAnsi="Arial Narrow"/>
          <w:b/>
          <w:bCs/>
        </w:rPr>
        <w:t xml:space="preserve">Développement </w:t>
      </w:r>
      <w:r w:rsidR="00CB0727" w:rsidRPr="003677FD">
        <w:rPr>
          <w:rFonts w:ascii="Arial Narrow" w:hAnsi="Arial Narrow"/>
          <w:b/>
          <w:bCs/>
        </w:rPr>
        <w:t>Économique, Entrepreneurial et d’économie sociale</w:t>
      </w:r>
    </w:p>
    <w:p w14:paraId="25309252" w14:textId="7E761666" w:rsidR="002A6589" w:rsidRPr="002A6589" w:rsidRDefault="002A6589" w:rsidP="00750BF8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 w:cs="Arial"/>
          <w:bCs/>
        </w:rPr>
      </w:pPr>
      <w:r>
        <w:rPr>
          <w:rFonts w:ascii="Arial Narrow" w:hAnsi="Arial Narrow"/>
          <w:b/>
          <w:bCs/>
          <w:u w:val="single"/>
        </w:rPr>
        <w:t>Dépôt</w:t>
      </w:r>
      <w:r w:rsidRPr="00CB0727">
        <w:rPr>
          <w:rFonts w:ascii="Arial Narrow" w:hAnsi="Arial Narrow"/>
          <w:bCs/>
        </w:rPr>
        <w:t xml:space="preserve"> –</w:t>
      </w:r>
      <w:r>
        <w:rPr>
          <w:rFonts w:ascii="Arial Narrow" w:hAnsi="Arial Narrow"/>
          <w:bCs/>
        </w:rPr>
        <w:t xml:space="preserve"> </w:t>
      </w:r>
      <w:r w:rsidRPr="002A6589">
        <w:rPr>
          <w:rFonts w:ascii="Arial Narrow" w:hAnsi="Arial Narrow"/>
          <w:bCs/>
        </w:rPr>
        <w:t>Rapport trimestriel des fonds d’investissements commun (FIC) - 31 mars 2026</w:t>
      </w:r>
    </w:p>
    <w:p w14:paraId="735D453A" w14:textId="4938DAD9" w:rsidR="00B2624A" w:rsidRPr="00CC2FA4" w:rsidRDefault="009F150E" w:rsidP="00750BF8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 w:cs="Arial"/>
          <w:bCs/>
        </w:rPr>
      </w:pPr>
      <w:r>
        <w:rPr>
          <w:rFonts w:ascii="Arial Narrow" w:hAnsi="Arial Narrow"/>
          <w:b/>
          <w:u w:val="single"/>
        </w:rPr>
        <w:t>Résolution</w:t>
      </w:r>
      <w:r w:rsidR="00B2624A" w:rsidRPr="009F150E">
        <w:rPr>
          <w:rFonts w:ascii="Arial Narrow" w:hAnsi="Arial Narrow"/>
          <w:b/>
        </w:rPr>
        <w:t xml:space="preserve"> </w:t>
      </w:r>
      <w:r w:rsidR="00B2624A" w:rsidRPr="009F150E">
        <w:rPr>
          <w:rFonts w:ascii="Arial Narrow" w:hAnsi="Arial Narrow"/>
        </w:rPr>
        <w:t>–</w:t>
      </w:r>
      <w:r w:rsidR="00750BF8">
        <w:rPr>
          <w:rFonts w:ascii="Arial Narrow" w:hAnsi="Arial Narrow" w:cs="Arial"/>
          <w:bCs/>
        </w:rPr>
        <w:t xml:space="preserve"> </w:t>
      </w:r>
      <w:r w:rsidR="00CC2FA4" w:rsidRPr="00CC2FA4">
        <w:rPr>
          <w:rFonts w:ascii="Arial Narrow" w:hAnsi="Arial Narrow"/>
          <w:bCs/>
        </w:rPr>
        <w:t>Ratification de la décision des membres du Comité d’Investissement Commun (CIC) – Octroi d’un prêt de 65 000 $ du Fonds Local d’Investissement et des Fonds Locaux de Solidarité (FLI/FLS) – BLV-FIC/062-2026</w:t>
      </w:r>
    </w:p>
    <w:p w14:paraId="2CF99CA0" w14:textId="7CC5BC97" w:rsidR="00750BF8" w:rsidRPr="00CC2FA4" w:rsidRDefault="00CC2FA4" w:rsidP="00750BF8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 w:cs="Arial"/>
          <w:bCs/>
        </w:rPr>
      </w:pPr>
      <w:r>
        <w:rPr>
          <w:rFonts w:ascii="Arial Narrow" w:hAnsi="Arial Narrow"/>
          <w:b/>
          <w:u w:val="single"/>
        </w:rPr>
        <w:t>Résolution</w:t>
      </w:r>
      <w:r w:rsidRPr="009F150E">
        <w:rPr>
          <w:rFonts w:ascii="Arial Narrow" w:hAnsi="Arial Narrow"/>
          <w:b/>
        </w:rPr>
        <w:t xml:space="preserve"> </w:t>
      </w:r>
      <w:r w:rsidRPr="009F150E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Pr="00CC2FA4">
        <w:rPr>
          <w:rFonts w:ascii="Arial Narrow" w:hAnsi="Arial Narrow"/>
          <w:bCs/>
        </w:rPr>
        <w:t>Ratification de la décision des membres du Comité d’Investissement Commun (CIC) – Octroi d’un prêt de 160 000 $ du Fonds Local d’Investissement et des Fonds Locaux de Solidarité (FLI/FLS) – BLV-FIC/063-2026</w:t>
      </w:r>
    </w:p>
    <w:p w14:paraId="56342ED4" w14:textId="3CEC37B2" w:rsidR="00CC2FA4" w:rsidRPr="00CC2FA4" w:rsidRDefault="00CC2FA4" w:rsidP="00750BF8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 w:cs="Arial"/>
          <w:bCs/>
        </w:rPr>
      </w:pPr>
      <w:r>
        <w:rPr>
          <w:rFonts w:ascii="Arial Narrow" w:hAnsi="Arial Narrow"/>
          <w:b/>
          <w:u w:val="single"/>
        </w:rPr>
        <w:t>Résolution</w:t>
      </w:r>
      <w:r w:rsidRPr="009F150E">
        <w:rPr>
          <w:rFonts w:ascii="Arial Narrow" w:hAnsi="Arial Narrow"/>
          <w:b/>
        </w:rPr>
        <w:t xml:space="preserve"> </w:t>
      </w:r>
      <w:r w:rsidRPr="009F150E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Pr="00CC2FA4">
        <w:rPr>
          <w:rFonts w:ascii="Arial Narrow" w:hAnsi="Arial Narrow"/>
          <w:bCs/>
        </w:rPr>
        <w:t>Octroi de subvention – Fonds de démarrage d’entreprise (FDE) – 5 000 $ - Solution Harmonie360 Inc</w:t>
      </w:r>
      <w:r w:rsidR="009331D5">
        <w:rPr>
          <w:rFonts w:ascii="Arial Narrow" w:hAnsi="Arial Narrow"/>
          <w:bCs/>
        </w:rPr>
        <w:t>.</w:t>
      </w:r>
    </w:p>
    <w:p w14:paraId="2DFAF7DB" w14:textId="7F309753" w:rsidR="00CC2FA4" w:rsidRPr="00CC2FA4" w:rsidRDefault="00BB311A" w:rsidP="00750BF8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  <w:u w:val="single"/>
        </w:rPr>
        <w:t>Résolution</w:t>
      </w:r>
      <w:r w:rsidRPr="009F150E">
        <w:rPr>
          <w:rFonts w:ascii="Arial Narrow" w:hAnsi="Arial Narrow"/>
          <w:b/>
        </w:rPr>
        <w:t xml:space="preserve"> </w:t>
      </w:r>
      <w:r w:rsidR="00CC2FA4" w:rsidRPr="00CB0727">
        <w:rPr>
          <w:rFonts w:ascii="Arial Narrow" w:hAnsi="Arial Narrow"/>
          <w:bCs/>
        </w:rPr>
        <w:t>–</w:t>
      </w:r>
      <w:r w:rsidR="00CC2FA4">
        <w:rPr>
          <w:rFonts w:ascii="Arial Narrow" w:hAnsi="Arial Narrow"/>
          <w:bCs/>
        </w:rPr>
        <w:t xml:space="preserve"> </w:t>
      </w:r>
      <w:r w:rsidR="00CC2FA4" w:rsidRPr="00CC2FA4">
        <w:rPr>
          <w:rFonts w:ascii="Arial Narrow" w:hAnsi="Arial Narrow"/>
          <w:sz w:val="22"/>
          <w:szCs w:val="22"/>
        </w:rPr>
        <w:t>A</w:t>
      </w:r>
      <w:r w:rsidR="00CC2FA4" w:rsidRPr="00CC2FA4">
        <w:rPr>
          <w:rFonts w:ascii="Arial Narrow" w:hAnsi="Arial Narrow"/>
        </w:rPr>
        <w:t>mendement de la Politique d’investissement commune FLI/FLS de la MRC de Thérèse-De Blainville – Adoption de diverses modifications</w:t>
      </w:r>
    </w:p>
    <w:p w14:paraId="7CFAD2DF" w14:textId="36384516" w:rsidR="00CB0727" w:rsidRPr="003677FD" w:rsidRDefault="00CB0727" w:rsidP="00750BF8">
      <w:pPr>
        <w:numPr>
          <w:ilvl w:val="0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567" w:hanging="567"/>
        <w:jc w:val="both"/>
        <w:rPr>
          <w:rFonts w:ascii="Arial Narrow" w:hAnsi="Arial Narrow"/>
          <w:b/>
          <w:bCs/>
        </w:rPr>
      </w:pPr>
      <w:r w:rsidRPr="003677FD">
        <w:rPr>
          <w:rFonts w:ascii="Arial Narrow" w:hAnsi="Arial Narrow"/>
          <w:b/>
          <w:bCs/>
        </w:rPr>
        <w:t xml:space="preserve">Développement – Culture – Patrimoine – Sectoriel (Bioalimentaire, Récréotourisme) </w:t>
      </w:r>
    </w:p>
    <w:p w14:paraId="15C83E16" w14:textId="2FC22FED" w:rsidR="004C77F8" w:rsidRPr="00CC2FA4" w:rsidRDefault="00CC2FA4" w:rsidP="00750BF8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u w:val="single"/>
        </w:rPr>
        <w:t>Résolution</w:t>
      </w:r>
      <w:r w:rsidRPr="009F150E">
        <w:rPr>
          <w:rFonts w:ascii="Arial Narrow" w:hAnsi="Arial Narrow"/>
          <w:b/>
        </w:rPr>
        <w:t xml:space="preserve"> </w:t>
      </w:r>
      <w:r w:rsidR="004C77F8" w:rsidRPr="00CB0727">
        <w:rPr>
          <w:rFonts w:ascii="Arial Narrow" w:hAnsi="Arial Narrow"/>
          <w:bCs/>
        </w:rPr>
        <w:t>–</w:t>
      </w:r>
      <w:r w:rsidR="004C77F8">
        <w:rPr>
          <w:rFonts w:ascii="Arial Narrow" w:hAnsi="Arial Narrow"/>
          <w:bCs/>
        </w:rPr>
        <w:t xml:space="preserve"> </w:t>
      </w:r>
      <w:r w:rsidRPr="00CC2FA4">
        <w:rPr>
          <w:rFonts w:ascii="Arial Narrow" w:hAnsi="Arial Narrow"/>
          <w:bCs/>
        </w:rPr>
        <w:t>Entente de développement culturel – Événement interculturel 2026 - Ratification des octrois de mandats</w:t>
      </w:r>
    </w:p>
    <w:p w14:paraId="74FA15B7" w14:textId="2A8942C5" w:rsidR="00750BF8" w:rsidRPr="00CC2FA4" w:rsidRDefault="00CC2FA4" w:rsidP="00750BF8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bCs/>
          <w:u w:val="single"/>
        </w:rPr>
        <w:t>Dépôt</w:t>
      </w:r>
      <w:r w:rsidRPr="00CB0727">
        <w:rPr>
          <w:rFonts w:ascii="Arial Narrow" w:hAnsi="Arial Narrow"/>
          <w:bCs/>
        </w:rPr>
        <w:t xml:space="preserve"> </w:t>
      </w:r>
      <w:r w:rsidR="00750BF8" w:rsidRPr="009F150E">
        <w:rPr>
          <w:rFonts w:ascii="Arial Narrow" w:hAnsi="Arial Narrow"/>
        </w:rPr>
        <w:t>–</w:t>
      </w:r>
      <w:r w:rsidR="00750BF8">
        <w:rPr>
          <w:rFonts w:ascii="Arial Narrow" w:hAnsi="Arial Narrow"/>
        </w:rPr>
        <w:t xml:space="preserve"> </w:t>
      </w:r>
      <w:r w:rsidR="002D6516">
        <w:rPr>
          <w:rFonts w:ascii="Arial Narrow" w:hAnsi="Arial Narrow"/>
        </w:rPr>
        <w:t>Table action patrimoine (</w:t>
      </w:r>
      <w:r w:rsidRPr="00CC2FA4">
        <w:rPr>
          <w:rFonts w:ascii="Arial Narrow" w:hAnsi="Arial Narrow"/>
          <w:bCs/>
        </w:rPr>
        <w:t>TAP</w:t>
      </w:r>
      <w:r w:rsidR="002D6516">
        <w:rPr>
          <w:rFonts w:ascii="Arial Narrow" w:hAnsi="Arial Narrow"/>
          <w:bCs/>
        </w:rPr>
        <w:t>)</w:t>
      </w:r>
      <w:r w:rsidRPr="00CC2FA4">
        <w:rPr>
          <w:rFonts w:ascii="Arial Narrow" w:hAnsi="Arial Narrow"/>
          <w:bCs/>
        </w:rPr>
        <w:t xml:space="preserve"> </w:t>
      </w:r>
      <w:r w:rsidRPr="00A74EC3">
        <w:rPr>
          <w:rFonts w:ascii="Arial Narrow" w:hAnsi="Arial Narrow"/>
          <w:bCs/>
          <w:i/>
          <w:iCs/>
        </w:rPr>
        <w:t>ad hoc</w:t>
      </w:r>
      <w:r w:rsidRPr="00CC2FA4">
        <w:rPr>
          <w:rFonts w:ascii="Arial Narrow" w:hAnsi="Arial Narrow"/>
          <w:bCs/>
        </w:rPr>
        <w:t xml:space="preserve"> – Dépôt du compte-rendu de la rencontre du 21</w:t>
      </w:r>
      <w:r w:rsidR="002D6516">
        <w:rPr>
          <w:rFonts w:ascii="Arial Narrow" w:hAnsi="Arial Narrow"/>
          <w:bCs/>
        </w:rPr>
        <w:t> </w:t>
      </w:r>
      <w:r w:rsidRPr="00CC2FA4">
        <w:rPr>
          <w:rFonts w:ascii="Arial Narrow" w:hAnsi="Arial Narrow"/>
          <w:bCs/>
        </w:rPr>
        <w:t>janvier 2026</w:t>
      </w:r>
    </w:p>
    <w:p w14:paraId="50AEC43F" w14:textId="0BC76ECA" w:rsidR="00750BF8" w:rsidRDefault="00CC2FA4" w:rsidP="00750BF8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bCs/>
          <w:u w:val="single"/>
        </w:rPr>
        <w:lastRenderedPageBreak/>
        <w:t>Dépôt</w:t>
      </w:r>
      <w:r w:rsidRPr="00CB0727">
        <w:rPr>
          <w:rFonts w:ascii="Arial Narrow" w:hAnsi="Arial Narrow"/>
          <w:bCs/>
        </w:rPr>
        <w:t xml:space="preserve"> </w:t>
      </w:r>
      <w:r w:rsidR="00750BF8" w:rsidRPr="009F150E">
        <w:rPr>
          <w:rFonts w:ascii="Arial Narrow" w:hAnsi="Arial Narrow"/>
        </w:rPr>
        <w:t>–</w:t>
      </w:r>
      <w:r w:rsidR="00750BF8">
        <w:rPr>
          <w:rFonts w:ascii="Arial Narrow" w:hAnsi="Arial Narrow"/>
        </w:rPr>
        <w:t xml:space="preserve"> </w:t>
      </w:r>
      <w:r w:rsidR="002D6516">
        <w:rPr>
          <w:rFonts w:ascii="Arial Narrow" w:hAnsi="Arial Narrow"/>
        </w:rPr>
        <w:t>Table action cu</w:t>
      </w:r>
      <w:r w:rsidR="00474495">
        <w:rPr>
          <w:rFonts w:ascii="Arial Narrow" w:hAnsi="Arial Narrow"/>
        </w:rPr>
        <w:t>l</w:t>
      </w:r>
      <w:r w:rsidR="002D6516">
        <w:rPr>
          <w:rFonts w:ascii="Arial Narrow" w:hAnsi="Arial Narrow"/>
        </w:rPr>
        <w:t>ture (</w:t>
      </w:r>
      <w:r w:rsidRPr="00CC2FA4">
        <w:rPr>
          <w:rFonts w:ascii="Arial Narrow" w:hAnsi="Arial Narrow"/>
          <w:bCs/>
        </w:rPr>
        <w:t>TAC</w:t>
      </w:r>
      <w:r w:rsidR="002D6516">
        <w:rPr>
          <w:rFonts w:ascii="Arial Narrow" w:hAnsi="Arial Narrow"/>
          <w:bCs/>
        </w:rPr>
        <w:t>)</w:t>
      </w:r>
      <w:r w:rsidRPr="00CC2FA4">
        <w:rPr>
          <w:rFonts w:ascii="Arial Narrow" w:hAnsi="Arial Narrow"/>
          <w:bCs/>
        </w:rPr>
        <w:t xml:space="preserve"> </w:t>
      </w:r>
      <w:r w:rsidRPr="00A74EC3">
        <w:rPr>
          <w:rFonts w:ascii="Arial Narrow" w:hAnsi="Arial Narrow"/>
          <w:bCs/>
          <w:i/>
          <w:iCs/>
        </w:rPr>
        <w:t>ad hoc</w:t>
      </w:r>
      <w:r w:rsidRPr="00CC2FA4">
        <w:rPr>
          <w:rFonts w:ascii="Arial Narrow" w:hAnsi="Arial Narrow"/>
          <w:bCs/>
        </w:rPr>
        <w:t xml:space="preserve"> – Dépôt du compte-rendu de la rencontre du 11</w:t>
      </w:r>
      <w:r w:rsidR="002D6516">
        <w:rPr>
          <w:rFonts w:ascii="Arial Narrow" w:hAnsi="Arial Narrow"/>
          <w:bCs/>
        </w:rPr>
        <w:t> </w:t>
      </w:r>
      <w:r w:rsidRPr="00CC2FA4">
        <w:rPr>
          <w:rFonts w:ascii="Arial Narrow" w:hAnsi="Arial Narrow"/>
          <w:bCs/>
        </w:rPr>
        <w:t>mars 2026</w:t>
      </w:r>
    </w:p>
    <w:p w14:paraId="03449E59" w14:textId="32BAFBB4" w:rsidR="008F6F69" w:rsidRPr="008F6F69" w:rsidRDefault="001E33D0" w:rsidP="002C2B9F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/>
          <w:b/>
          <w:bCs/>
        </w:rPr>
      </w:pPr>
      <w:r w:rsidRPr="008F6F69">
        <w:rPr>
          <w:rFonts w:ascii="Arial Narrow" w:hAnsi="Arial Narrow"/>
          <w:b/>
          <w:bCs/>
          <w:u w:val="single"/>
        </w:rPr>
        <w:t>Résolution</w:t>
      </w:r>
      <w:r w:rsidRPr="008F6F69">
        <w:rPr>
          <w:rFonts w:ascii="Arial Narrow" w:hAnsi="Arial Narrow"/>
          <w:b/>
          <w:bCs/>
        </w:rPr>
        <w:t xml:space="preserve"> – </w:t>
      </w:r>
      <w:r w:rsidR="008F6F69" w:rsidRPr="008F6F69">
        <w:rPr>
          <w:rFonts w:ascii="Arial Narrow" w:hAnsi="Arial Narrow"/>
        </w:rPr>
        <w:t>Avis de la MRC – Autorisation de démolition partielle d’immeuble patrimonial (Fondations) – 591, ch. de la Grande-Côte, Ville de Rosemère</w:t>
      </w:r>
    </w:p>
    <w:p w14:paraId="206A7E41" w14:textId="77777777" w:rsidR="00834ABB" w:rsidRPr="003677FD" w:rsidRDefault="00834ABB" w:rsidP="00750BF8">
      <w:pPr>
        <w:numPr>
          <w:ilvl w:val="0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567" w:hanging="567"/>
        <w:jc w:val="both"/>
        <w:rPr>
          <w:rFonts w:ascii="Arial Narrow" w:hAnsi="Arial Narrow"/>
          <w:b/>
          <w:bCs/>
        </w:rPr>
      </w:pPr>
      <w:r w:rsidRPr="003677FD">
        <w:rPr>
          <w:rFonts w:ascii="Arial Narrow" w:hAnsi="Arial Narrow"/>
          <w:b/>
          <w:bCs/>
        </w:rPr>
        <w:t>Gestion administrative, financière et du personnel</w:t>
      </w:r>
    </w:p>
    <w:p w14:paraId="04D93AC3" w14:textId="51F81B3B" w:rsidR="00750BF8" w:rsidRPr="00CC2FA4" w:rsidRDefault="00750BF8" w:rsidP="00750BF8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 w:cs="Arial"/>
          <w:bCs/>
        </w:rPr>
      </w:pPr>
      <w:r>
        <w:rPr>
          <w:rFonts w:ascii="Arial Narrow" w:hAnsi="Arial Narrow"/>
          <w:b/>
          <w:u w:val="single"/>
        </w:rPr>
        <w:t>Résolution</w:t>
      </w:r>
      <w:r w:rsidRPr="009F150E">
        <w:rPr>
          <w:rFonts w:ascii="Arial Narrow" w:hAnsi="Arial Narrow"/>
          <w:b/>
        </w:rPr>
        <w:t xml:space="preserve"> </w:t>
      </w:r>
      <w:r w:rsidRPr="009F150E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Pr="00750BF8">
        <w:rPr>
          <w:rFonts w:ascii="Arial Narrow" w:hAnsi="Arial Narrow"/>
          <w:bCs/>
        </w:rPr>
        <w:t xml:space="preserve">Liste des comptes payés et à payer du </w:t>
      </w:r>
      <w:r w:rsidR="003E5F4B">
        <w:rPr>
          <w:rFonts w:ascii="Arial Narrow" w:hAnsi="Arial Narrow"/>
          <w:bCs/>
        </w:rPr>
        <w:t xml:space="preserve">23 avril </w:t>
      </w:r>
      <w:r w:rsidRPr="00750BF8">
        <w:rPr>
          <w:rFonts w:ascii="Arial Narrow" w:hAnsi="Arial Narrow"/>
          <w:bCs/>
        </w:rPr>
        <w:t xml:space="preserve">2026 au </w:t>
      </w:r>
      <w:r w:rsidR="003E5F4B">
        <w:rPr>
          <w:rFonts w:ascii="Arial Narrow" w:hAnsi="Arial Narrow"/>
          <w:bCs/>
        </w:rPr>
        <w:t>27 mai</w:t>
      </w:r>
      <w:r w:rsidRPr="00750BF8">
        <w:rPr>
          <w:rFonts w:ascii="Arial Narrow" w:hAnsi="Arial Narrow"/>
          <w:bCs/>
        </w:rPr>
        <w:t xml:space="preserve"> 2026</w:t>
      </w:r>
    </w:p>
    <w:p w14:paraId="27D2798A" w14:textId="1AC2F9E8" w:rsidR="002A6589" w:rsidRPr="002A6589" w:rsidRDefault="002A6589" w:rsidP="00750BF8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  <w:bCs/>
          <w:u w:val="single"/>
        </w:rPr>
        <w:t>Dépôt</w:t>
      </w:r>
      <w:r w:rsidRPr="00CB0727">
        <w:rPr>
          <w:rFonts w:ascii="Arial Narrow" w:hAnsi="Arial Narrow"/>
          <w:bCs/>
        </w:rPr>
        <w:t xml:space="preserve"> </w:t>
      </w:r>
      <w:r w:rsidRPr="009F150E">
        <w:rPr>
          <w:rFonts w:ascii="Arial Narrow" w:hAnsi="Arial Narrow"/>
        </w:rPr>
        <w:t>–</w:t>
      </w:r>
      <w:r w:rsidRPr="002A6589">
        <w:rPr>
          <w:rFonts w:ascii="Arial Narrow" w:hAnsi="Arial Narrow"/>
          <w:b/>
          <w:bCs/>
        </w:rPr>
        <w:t xml:space="preserve"> </w:t>
      </w:r>
      <w:r w:rsidRPr="002A6589">
        <w:rPr>
          <w:rFonts w:ascii="Arial Narrow" w:hAnsi="Arial Narrow"/>
        </w:rPr>
        <w:t>État des déboursés et encaissements – Société d’habitation du Québec (SHQ) – du 1</w:t>
      </w:r>
      <w:r w:rsidRPr="002A6589">
        <w:rPr>
          <w:rFonts w:ascii="Arial Narrow" w:hAnsi="Arial Narrow"/>
          <w:vertAlign w:val="superscript"/>
        </w:rPr>
        <w:t>er</w:t>
      </w:r>
      <w:r w:rsidRPr="002A6589">
        <w:rPr>
          <w:rFonts w:ascii="Arial Narrow" w:hAnsi="Arial Narrow"/>
        </w:rPr>
        <w:t xml:space="preserve"> janvier au 31 décembre 202</w:t>
      </w:r>
      <w:r>
        <w:rPr>
          <w:rFonts w:ascii="Arial Narrow" w:hAnsi="Arial Narrow"/>
        </w:rPr>
        <w:t>5</w:t>
      </w:r>
    </w:p>
    <w:p w14:paraId="1ADD4B3D" w14:textId="366DA7FE" w:rsidR="00CC2FA4" w:rsidRPr="00CC2FA4" w:rsidRDefault="00CC2FA4" w:rsidP="00750BF8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  <w:u w:val="single"/>
        </w:rPr>
        <w:t>Résolution</w:t>
      </w:r>
      <w:r w:rsidRPr="009F150E">
        <w:rPr>
          <w:rFonts w:ascii="Arial Narrow" w:hAnsi="Arial Narrow"/>
          <w:b/>
        </w:rPr>
        <w:t xml:space="preserve"> </w:t>
      </w:r>
      <w:r w:rsidRPr="009F150E">
        <w:rPr>
          <w:rFonts w:ascii="Arial Narrow" w:hAnsi="Arial Narrow"/>
        </w:rPr>
        <w:t>–</w:t>
      </w:r>
      <w:r>
        <w:rPr>
          <w:rFonts w:ascii="Arial Narrow" w:hAnsi="Arial Narrow"/>
          <w:bCs/>
        </w:rPr>
        <w:t xml:space="preserve"> </w:t>
      </w:r>
      <w:r w:rsidRPr="00CC2FA4">
        <w:rPr>
          <w:rFonts w:ascii="Arial Narrow" w:hAnsi="Arial Narrow"/>
        </w:rPr>
        <w:t>Entreposage des archives de la MRC – Renouvellement du mandat à Archives Lanaudière</w:t>
      </w:r>
    </w:p>
    <w:p w14:paraId="751C2387" w14:textId="0E971E2E" w:rsidR="00CC2FA4" w:rsidRPr="00CC2FA4" w:rsidRDefault="00CC2FA4" w:rsidP="00750BF8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  <w:u w:val="single"/>
        </w:rPr>
        <w:t>Résolution</w:t>
      </w:r>
      <w:r w:rsidRPr="009F150E">
        <w:rPr>
          <w:rFonts w:ascii="Arial Narrow" w:hAnsi="Arial Narrow"/>
          <w:b/>
        </w:rPr>
        <w:t xml:space="preserve"> </w:t>
      </w:r>
      <w:r w:rsidRPr="009F150E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Pr="00CC2FA4">
        <w:rPr>
          <w:rFonts w:ascii="Arial Narrow" w:hAnsi="Arial Narrow"/>
        </w:rPr>
        <w:t>Ratification de la décision du directeur général – Renouvellement du contrat en cybersécurité (FQMS)</w:t>
      </w:r>
    </w:p>
    <w:p w14:paraId="766AE9E8" w14:textId="51B8818B" w:rsidR="00CC2FA4" w:rsidRPr="00CC2FA4" w:rsidRDefault="00CC2FA4" w:rsidP="00750BF8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 w:cs="Arial"/>
        </w:rPr>
      </w:pPr>
      <w:r>
        <w:rPr>
          <w:rFonts w:ascii="Arial Narrow" w:hAnsi="Arial Narrow"/>
          <w:b/>
          <w:u w:val="single"/>
        </w:rPr>
        <w:t>Résolution</w:t>
      </w:r>
      <w:r w:rsidRPr="009F150E">
        <w:rPr>
          <w:rFonts w:ascii="Arial Narrow" w:hAnsi="Arial Narrow"/>
          <w:b/>
        </w:rPr>
        <w:t xml:space="preserve"> </w:t>
      </w:r>
      <w:r w:rsidRPr="009F150E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Pr="00CC2FA4">
        <w:rPr>
          <w:rFonts w:ascii="Arial Narrow" w:hAnsi="Arial Narrow"/>
        </w:rPr>
        <w:t>Reddition de compte Fonds régions et ruralité – Volet 3 – Période couverte du 1</w:t>
      </w:r>
      <w:r w:rsidRPr="00CC2FA4">
        <w:rPr>
          <w:rFonts w:ascii="Arial Narrow" w:hAnsi="Arial Narrow"/>
          <w:vertAlign w:val="superscript"/>
        </w:rPr>
        <w:t>er</w:t>
      </w:r>
      <w:r w:rsidRPr="00CC2FA4">
        <w:rPr>
          <w:rFonts w:ascii="Arial Narrow" w:hAnsi="Arial Narrow"/>
        </w:rPr>
        <w:t xml:space="preserve"> avril 2025 au 31 mars 2026</w:t>
      </w:r>
    </w:p>
    <w:p w14:paraId="3A551CBF" w14:textId="5A8F8D03" w:rsidR="00CC2FA4" w:rsidRPr="00CC2FA4" w:rsidRDefault="00CC2FA4" w:rsidP="00750BF8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 w:cs="Arial"/>
          <w:bCs/>
        </w:rPr>
      </w:pPr>
      <w:r>
        <w:rPr>
          <w:rFonts w:ascii="Arial Narrow" w:hAnsi="Arial Narrow"/>
          <w:b/>
          <w:u w:val="single"/>
        </w:rPr>
        <w:t>Résolution</w:t>
      </w:r>
      <w:r w:rsidRPr="009F150E">
        <w:rPr>
          <w:rFonts w:ascii="Arial Narrow" w:hAnsi="Arial Narrow"/>
          <w:b/>
        </w:rPr>
        <w:t xml:space="preserve"> </w:t>
      </w:r>
      <w:r w:rsidRPr="009F150E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Pr="00CC2FA4">
        <w:rPr>
          <w:rFonts w:ascii="Arial Narrow" w:hAnsi="Arial Narrow"/>
          <w:bCs/>
        </w:rPr>
        <w:t>Modification du représentant de la MRC auprès du conseil d’administration d’Odyscène</w:t>
      </w:r>
    </w:p>
    <w:p w14:paraId="6946DE40" w14:textId="78A519F1" w:rsidR="00CC2FA4" w:rsidRPr="00CC2FA4" w:rsidRDefault="00CC2FA4" w:rsidP="00750BF8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 w:cs="Arial"/>
          <w:bCs/>
        </w:rPr>
      </w:pPr>
      <w:r>
        <w:rPr>
          <w:rFonts w:ascii="Arial Narrow" w:hAnsi="Arial Narrow"/>
          <w:b/>
          <w:u w:val="single"/>
        </w:rPr>
        <w:t>Résolution</w:t>
      </w:r>
      <w:r w:rsidRPr="009F150E">
        <w:rPr>
          <w:rFonts w:ascii="Arial Narrow" w:hAnsi="Arial Narrow"/>
          <w:b/>
        </w:rPr>
        <w:t xml:space="preserve"> </w:t>
      </w:r>
      <w:r w:rsidRPr="009F150E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Pr="00CC2FA4">
        <w:rPr>
          <w:rFonts w:ascii="Arial Narrow" w:hAnsi="Arial Narrow" w:cs="Arial"/>
          <w:bCs/>
        </w:rPr>
        <w:t>Candidature de Kamal El-Batal à titre de membre socio-économique au conseil d’administration de l’Université du Québec en Outaouais (UQO)</w:t>
      </w:r>
    </w:p>
    <w:p w14:paraId="0D420C0D" w14:textId="7B64C209" w:rsidR="003E58B0" w:rsidRPr="003677FD" w:rsidRDefault="003E58B0" w:rsidP="00750BF8">
      <w:pPr>
        <w:numPr>
          <w:ilvl w:val="0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567" w:hanging="567"/>
        <w:jc w:val="both"/>
        <w:rPr>
          <w:rFonts w:ascii="Arial Narrow" w:hAnsi="Arial Narrow"/>
          <w:b/>
          <w:bCs/>
        </w:rPr>
      </w:pPr>
      <w:r w:rsidRPr="003677FD">
        <w:rPr>
          <w:rFonts w:ascii="Arial Narrow" w:hAnsi="Arial Narrow"/>
          <w:b/>
          <w:bCs/>
        </w:rPr>
        <w:t xml:space="preserve">Dossiers régionaux et </w:t>
      </w:r>
      <w:r w:rsidR="0010073D" w:rsidRPr="003677FD">
        <w:rPr>
          <w:rFonts w:ascii="Arial Narrow" w:hAnsi="Arial Narrow"/>
          <w:b/>
          <w:bCs/>
        </w:rPr>
        <w:t>métropolitains</w:t>
      </w:r>
    </w:p>
    <w:p w14:paraId="303B861E" w14:textId="2DC01740" w:rsidR="00750BF8" w:rsidRPr="00CC2FA4" w:rsidRDefault="00750BF8" w:rsidP="00750BF8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/>
          <w:bCs/>
          <w:u w:val="single"/>
        </w:rPr>
      </w:pPr>
      <w:r w:rsidRPr="00D159C9">
        <w:rPr>
          <w:rFonts w:ascii="Arial Narrow" w:hAnsi="Arial Narrow"/>
          <w:b/>
          <w:u w:val="single"/>
        </w:rPr>
        <w:t>Résolution</w:t>
      </w:r>
      <w:r w:rsidRPr="00D159C9">
        <w:rPr>
          <w:rFonts w:ascii="Arial Narrow" w:hAnsi="Arial Narrow"/>
          <w:b/>
        </w:rPr>
        <w:t xml:space="preserve"> </w:t>
      </w:r>
      <w:r w:rsidRPr="00D159C9">
        <w:rPr>
          <w:rFonts w:ascii="Arial Narrow" w:hAnsi="Arial Narrow"/>
        </w:rPr>
        <w:t xml:space="preserve">– </w:t>
      </w:r>
      <w:r w:rsidR="00CC2FA4" w:rsidRPr="00CC2FA4">
        <w:rPr>
          <w:rFonts w:ascii="Arial Narrow" w:hAnsi="Arial Narrow"/>
          <w:bCs/>
        </w:rPr>
        <w:t xml:space="preserve">Ratification décision du </w:t>
      </w:r>
      <w:r w:rsidR="002D6516">
        <w:rPr>
          <w:rFonts w:ascii="Arial Narrow" w:hAnsi="Arial Narrow"/>
          <w:bCs/>
        </w:rPr>
        <w:t>directeur général</w:t>
      </w:r>
      <w:r w:rsidR="00CC2FA4" w:rsidRPr="00CC2FA4">
        <w:rPr>
          <w:rFonts w:ascii="Arial Narrow" w:hAnsi="Arial Narrow"/>
          <w:bCs/>
        </w:rPr>
        <w:t xml:space="preserve"> - Dérogation aux modalités de versement Convention d’aide financière au Conseil de développement de l’excellence sportive des Laurentides (CDESL)</w:t>
      </w:r>
    </w:p>
    <w:p w14:paraId="39FCE2ED" w14:textId="65C0E421" w:rsidR="00750BF8" w:rsidRPr="00CC2FA4" w:rsidRDefault="00BB311A" w:rsidP="00750BF8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/>
          <w:bCs/>
          <w:u w:val="single"/>
        </w:rPr>
      </w:pPr>
      <w:r>
        <w:rPr>
          <w:rFonts w:ascii="Arial Narrow" w:hAnsi="Arial Narrow"/>
          <w:b/>
          <w:u w:val="single"/>
        </w:rPr>
        <w:t>Résolution</w:t>
      </w:r>
      <w:r w:rsidRPr="009F150E">
        <w:rPr>
          <w:rFonts w:ascii="Arial Narrow" w:hAnsi="Arial Narrow"/>
          <w:b/>
        </w:rPr>
        <w:t xml:space="preserve"> </w:t>
      </w:r>
      <w:r w:rsidR="00750BF8" w:rsidRPr="00D159C9">
        <w:rPr>
          <w:rFonts w:ascii="Arial Narrow" w:hAnsi="Arial Narrow"/>
          <w:bCs/>
        </w:rPr>
        <w:t>–</w:t>
      </w:r>
      <w:r w:rsidR="004C7FB9">
        <w:rPr>
          <w:rFonts w:ascii="Arial Narrow" w:hAnsi="Arial Narrow"/>
          <w:bCs/>
        </w:rPr>
        <w:t xml:space="preserve"> </w:t>
      </w:r>
      <w:r w:rsidR="00CC2FA4" w:rsidRPr="00CC2FA4">
        <w:rPr>
          <w:rFonts w:ascii="Arial Narrow" w:hAnsi="Arial Narrow"/>
          <w:bCs/>
        </w:rPr>
        <w:t>Plan directeur vélo et la carte des pistes cyclables de la MRC de Thérèse-De Blainville</w:t>
      </w:r>
    </w:p>
    <w:p w14:paraId="212044A1" w14:textId="29DAAB51" w:rsidR="007F12D5" w:rsidRPr="00CC2FA4" w:rsidRDefault="007F12D5" w:rsidP="00750BF8">
      <w:pPr>
        <w:numPr>
          <w:ilvl w:val="1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1170" w:hanging="630"/>
        <w:jc w:val="both"/>
        <w:rPr>
          <w:rFonts w:ascii="Arial Narrow" w:hAnsi="Arial Narrow"/>
          <w:bCs/>
        </w:rPr>
      </w:pPr>
      <w:r>
        <w:rPr>
          <w:rFonts w:ascii="Arial Narrow" w:hAnsi="Arial Narrow"/>
          <w:b/>
          <w:u w:val="single"/>
        </w:rPr>
        <w:t>Résolution</w:t>
      </w:r>
      <w:r>
        <w:rPr>
          <w:rFonts w:ascii="Arial Narrow" w:hAnsi="Arial Narrow"/>
          <w:bCs/>
        </w:rPr>
        <w:t xml:space="preserve"> </w:t>
      </w:r>
      <w:r w:rsidRPr="00D159C9">
        <w:rPr>
          <w:rFonts w:ascii="Arial Narrow" w:hAnsi="Arial Narrow"/>
          <w:bCs/>
        </w:rPr>
        <w:t xml:space="preserve">– </w:t>
      </w:r>
      <w:r w:rsidR="00CC2FA4" w:rsidRPr="00CC2FA4">
        <w:rPr>
          <w:rFonts w:ascii="Arial Narrow" w:hAnsi="Arial Narrow" w:cs="Arial"/>
          <w:bCs/>
        </w:rPr>
        <w:t>Autorisation de signature de l’avenant N</w:t>
      </w:r>
      <w:r w:rsidR="00CC2FA4" w:rsidRPr="00CC2FA4">
        <w:rPr>
          <w:rFonts w:ascii="Arial Narrow" w:hAnsi="Arial Narrow" w:cs="Arial"/>
          <w:bCs/>
          <w:vertAlign w:val="superscript"/>
        </w:rPr>
        <w:t>o</w:t>
      </w:r>
      <w:r w:rsidR="00CC2FA4" w:rsidRPr="00CC2FA4">
        <w:rPr>
          <w:rFonts w:ascii="Arial Narrow" w:hAnsi="Arial Narrow" w:cs="Arial"/>
          <w:bCs/>
        </w:rPr>
        <w:t xml:space="preserve"> 1 à l’entente de développement territorial du Fonds régions et ruralité (FRR)</w:t>
      </w:r>
    </w:p>
    <w:p w14:paraId="132074CE" w14:textId="6BD944F4" w:rsidR="00CC2FA4" w:rsidRDefault="00214CED" w:rsidP="00750BF8">
      <w:pPr>
        <w:numPr>
          <w:ilvl w:val="0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567" w:hanging="567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Sécurité incendie / Sécurité civile</w:t>
      </w:r>
    </w:p>
    <w:p w14:paraId="2422F4A4" w14:textId="6BB0435D" w:rsidR="00214CED" w:rsidRDefault="00214CED" w:rsidP="00214CED">
      <w:pPr>
        <w:numPr>
          <w:ilvl w:val="1"/>
          <w:numId w:val="17"/>
        </w:numPr>
        <w:tabs>
          <w:tab w:val="left" w:pos="1170"/>
          <w:tab w:val="right" w:pos="9360"/>
        </w:tabs>
        <w:spacing w:before="100" w:beforeAutospacing="1" w:after="120"/>
        <w:ind w:left="1134" w:hanging="77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u w:val="single"/>
        </w:rPr>
        <w:t>Dépôt</w:t>
      </w:r>
      <w:r w:rsidRPr="00CB0727">
        <w:rPr>
          <w:rFonts w:ascii="Arial Narrow" w:hAnsi="Arial Narrow"/>
          <w:bCs/>
        </w:rPr>
        <w:t xml:space="preserve"> </w:t>
      </w:r>
      <w:r w:rsidRPr="00D159C9">
        <w:rPr>
          <w:rFonts w:ascii="Arial Narrow" w:hAnsi="Arial Narrow"/>
          <w:bCs/>
        </w:rPr>
        <w:t>–</w:t>
      </w:r>
      <w:r>
        <w:rPr>
          <w:rFonts w:ascii="Arial Narrow" w:hAnsi="Arial Narrow"/>
          <w:bCs/>
        </w:rPr>
        <w:t xml:space="preserve"> </w:t>
      </w:r>
      <w:r w:rsidRPr="00214CED">
        <w:rPr>
          <w:rFonts w:ascii="Arial Narrow" w:hAnsi="Arial Narrow"/>
          <w:bCs/>
        </w:rPr>
        <w:t xml:space="preserve">Procès-verbaux des rencontres dans le cadre du </w:t>
      </w:r>
      <w:r w:rsidR="002D6516">
        <w:rPr>
          <w:rFonts w:ascii="Arial Narrow" w:hAnsi="Arial Narrow"/>
          <w:bCs/>
        </w:rPr>
        <w:t>Comité sécurité incendie (</w:t>
      </w:r>
      <w:r w:rsidRPr="00214CED">
        <w:rPr>
          <w:rFonts w:ascii="Arial Narrow" w:hAnsi="Arial Narrow"/>
          <w:bCs/>
        </w:rPr>
        <w:t>CSI</w:t>
      </w:r>
      <w:r w:rsidR="002D6516">
        <w:rPr>
          <w:rFonts w:ascii="Arial Narrow" w:hAnsi="Arial Narrow"/>
          <w:bCs/>
        </w:rPr>
        <w:t>)</w:t>
      </w:r>
      <w:r w:rsidRPr="00214CED">
        <w:rPr>
          <w:rFonts w:ascii="Arial Narrow" w:hAnsi="Arial Narrow"/>
          <w:bCs/>
        </w:rPr>
        <w:t xml:space="preserve"> – Janvier </w:t>
      </w:r>
      <w:r w:rsidR="002D6516">
        <w:rPr>
          <w:rFonts w:ascii="Arial Narrow" w:hAnsi="Arial Narrow"/>
          <w:bCs/>
        </w:rPr>
        <w:t>et</w:t>
      </w:r>
      <w:r w:rsidRPr="00214CED">
        <w:rPr>
          <w:rFonts w:ascii="Arial Narrow" w:hAnsi="Arial Narrow"/>
          <w:bCs/>
        </w:rPr>
        <w:t xml:space="preserve"> Mars 2026</w:t>
      </w:r>
    </w:p>
    <w:p w14:paraId="1FE022E3" w14:textId="7CEC5FB4" w:rsidR="00834ABB" w:rsidRPr="003677FD" w:rsidRDefault="00834ABB" w:rsidP="00750BF8">
      <w:pPr>
        <w:numPr>
          <w:ilvl w:val="0"/>
          <w:numId w:val="17"/>
        </w:numPr>
        <w:tabs>
          <w:tab w:val="left" w:pos="540"/>
          <w:tab w:val="left" w:pos="1170"/>
          <w:tab w:val="right" w:pos="9360"/>
        </w:tabs>
        <w:spacing w:before="100" w:beforeAutospacing="1" w:after="120"/>
        <w:ind w:left="567" w:hanging="567"/>
        <w:jc w:val="both"/>
        <w:rPr>
          <w:rFonts w:ascii="Arial Narrow" w:hAnsi="Arial Narrow"/>
          <w:b/>
          <w:bCs/>
        </w:rPr>
      </w:pPr>
      <w:r w:rsidRPr="003677FD">
        <w:rPr>
          <w:rFonts w:ascii="Arial Narrow" w:hAnsi="Arial Narrow"/>
          <w:b/>
          <w:bCs/>
        </w:rPr>
        <w:t>Levée de l’assemblée</w:t>
      </w:r>
    </w:p>
    <w:p w14:paraId="2FA8A5CF" w14:textId="77777777" w:rsidR="003A3358" w:rsidRPr="00834ABB" w:rsidRDefault="003A3358" w:rsidP="00750BF8">
      <w:pPr>
        <w:spacing w:before="100" w:beforeAutospacing="1" w:after="120"/>
      </w:pPr>
    </w:p>
    <w:sectPr w:rsidR="003A3358" w:rsidRPr="00834ABB" w:rsidSect="007E6393">
      <w:headerReference w:type="default" r:id="rId8"/>
      <w:footerReference w:type="default" r:id="rId9"/>
      <w:type w:val="continuous"/>
      <w:pgSz w:w="12240" w:h="20160" w:code="5"/>
      <w:pgMar w:top="1440" w:right="1440" w:bottom="815" w:left="1440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51C1" w14:textId="77777777" w:rsidR="009779F8" w:rsidRDefault="009779F8">
      <w:r>
        <w:separator/>
      </w:r>
    </w:p>
  </w:endnote>
  <w:endnote w:type="continuationSeparator" w:id="0">
    <w:p w14:paraId="2D6ADB00" w14:textId="77777777" w:rsidR="009779F8" w:rsidRDefault="0097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7EEEB" w14:textId="53C5A7A7" w:rsidR="00EE0A06" w:rsidRDefault="002F54F7" w:rsidP="00EE0A06">
    <w:pPr>
      <w:pStyle w:val="Pieddepage"/>
      <w:tabs>
        <w:tab w:val="clear" w:pos="8640"/>
        <w:tab w:val="right" w:pos="9356"/>
      </w:tabs>
      <w:rPr>
        <w:color w:val="4472C4" w:themeColor="accent1"/>
        <w:lang w:val="fr-FR"/>
      </w:rPr>
    </w:pPr>
    <w:r>
      <w:rPr>
        <w:color w:val="4472C4" w:themeColor="accent1"/>
        <w:lang w:val="fr-FR"/>
      </w:rPr>
      <w:pict w14:anchorId="60BD9C4A">
        <v:rect id="_x0000_i1025" style="width:0;height:1.5pt" o:hralign="center" o:hrstd="t" o:hr="t" fillcolor="#a0a0a0" stroked="f"/>
      </w:pict>
    </w:r>
  </w:p>
  <w:p w14:paraId="2DED463B" w14:textId="435E75AC" w:rsidR="00EE0A06" w:rsidRPr="00EE0A06" w:rsidRDefault="00EE0A06" w:rsidP="00EE0A06">
    <w:pPr>
      <w:pStyle w:val="Pieddepage"/>
      <w:tabs>
        <w:tab w:val="clear" w:pos="8640"/>
        <w:tab w:val="right" w:pos="9356"/>
      </w:tabs>
      <w:rPr>
        <w:rFonts w:ascii="Arial Narrow" w:hAnsi="Arial Narrow"/>
        <w:sz w:val="20"/>
        <w:szCs w:val="20"/>
      </w:rPr>
    </w:pPr>
    <w:r w:rsidRPr="00EE0A06">
      <w:rPr>
        <w:rFonts w:ascii="Arial Narrow" w:hAnsi="Arial Narrow"/>
        <w:sz w:val="20"/>
        <w:szCs w:val="20"/>
        <w:lang w:val="fr-FR"/>
      </w:rPr>
      <w:t xml:space="preserve">Projet d’ordre du jour – Assemblée statutaire du </w:t>
    </w:r>
    <w:r w:rsidR="003E5F4B">
      <w:rPr>
        <w:rFonts w:ascii="Arial Narrow" w:hAnsi="Arial Narrow"/>
        <w:sz w:val="20"/>
        <w:szCs w:val="20"/>
        <w:lang w:val="fr-FR"/>
      </w:rPr>
      <w:t xml:space="preserve">27 mai </w:t>
    </w:r>
    <w:r w:rsidR="00252885">
      <w:rPr>
        <w:rFonts w:ascii="Arial Narrow" w:hAnsi="Arial Narrow"/>
        <w:sz w:val="20"/>
        <w:szCs w:val="20"/>
        <w:lang w:val="fr-FR"/>
      </w:rPr>
      <w:t>2</w:t>
    </w:r>
    <w:r w:rsidR="00E76C70">
      <w:rPr>
        <w:rFonts w:ascii="Arial Narrow" w:hAnsi="Arial Narrow"/>
        <w:sz w:val="20"/>
        <w:szCs w:val="20"/>
        <w:lang w:val="fr-FR"/>
      </w:rPr>
      <w:t>026</w:t>
    </w:r>
    <w:r w:rsidRPr="00EE0A06">
      <w:rPr>
        <w:rFonts w:ascii="Arial Narrow" w:hAnsi="Arial Narrow"/>
        <w:sz w:val="20"/>
        <w:szCs w:val="20"/>
        <w:lang w:val="fr-FR"/>
      </w:rPr>
      <w:tab/>
      <w:t xml:space="preserve">Page </w:t>
    </w:r>
    <w:r w:rsidRPr="00EE0A06">
      <w:rPr>
        <w:rFonts w:ascii="Arial Narrow" w:hAnsi="Arial Narrow"/>
        <w:sz w:val="20"/>
        <w:szCs w:val="20"/>
      </w:rPr>
      <w:fldChar w:fldCharType="begin"/>
    </w:r>
    <w:r w:rsidRPr="00EE0A06">
      <w:rPr>
        <w:rFonts w:ascii="Arial Narrow" w:hAnsi="Arial Narrow"/>
        <w:sz w:val="20"/>
        <w:szCs w:val="20"/>
      </w:rPr>
      <w:instrText>PAGE  \* Arabic  \* MERGEFORMAT</w:instrText>
    </w:r>
    <w:r w:rsidRPr="00EE0A06">
      <w:rPr>
        <w:rFonts w:ascii="Arial Narrow" w:hAnsi="Arial Narrow"/>
        <w:sz w:val="20"/>
        <w:szCs w:val="20"/>
      </w:rPr>
      <w:fldChar w:fldCharType="separate"/>
    </w:r>
    <w:r w:rsidRPr="00EE0A06">
      <w:rPr>
        <w:rFonts w:ascii="Arial Narrow" w:hAnsi="Arial Narrow"/>
        <w:sz w:val="20"/>
        <w:szCs w:val="20"/>
        <w:lang w:val="fr-FR"/>
      </w:rPr>
      <w:t>2</w:t>
    </w:r>
    <w:r w:rsidRPr="00EE0A06">
      <w:rPr>
        <w:rFonts w:ascii="Arial Narrow" w:hAnsi="Arial Narrow"/>
        <w:sz w:val="20"/>
        <w:szCs w:val="20"/>
      </w:rPr>
      <w:fldChar w:fldCharType="end"/>
    </w:r>
    <w:r w:rsidRPr="00EE0A06">
      <w:rPr>
        <w:rFonts w:ascii="Arial Narrow" w:hAnsi="Arial Narrow"/>
        <w:sz w:val="20"/>
        <w:szCs w:val="20"/>
        <w:lang w:val="fr-FR"/>
      </w:rPr>
      <w:t xml:space="preserve"> sur </w:t>
    </w:r>
    <w:r w:rsidRPr="00EE0A06">
      <w:rPr>
        <w:rFonts w:ascii="Arial Narrow" w:hAnsi="Arial Narrow"/>
        <w:sz w:val="20"/>
        <w:szCs w:val="20"/>
      </w:rPr>
      <w:fldChar w:fldCharType="begin"/>
    </w:r>
    <w:r w:rsidRPr="00EE0A06">
      <w:rPr>
        <w:rFonts w:ascii="Arial Narrow" w:hAnsi="Arial Narrow"/>
        <w:sz w:val="20"/>
        <w:szCs w:val="20"/>
      </w:rPr>
      <w:instrText>NUMPAGES  \* arabe  \* MERGEFORMAT</w:instrText>
    </w:r>
    <w:r w:rsidRPr="00EE0A06">
      <w:rPr>
        <w:rFonts w:ascii="Arial Narrow" w:hAnsi="Arial Narrow"/>
        <w:sz w:val="20"/>
        <w:szCs w:val="20"/>
      </w:rPr>
      <w:fldChar w:fldCharType="separate"/>
    </w:r>
    <w:r w:rsidRPr="00EE0A06">
      <w:rPr>
        <w:rFonts w:ascii="Arial Narrow" w:hAnsi="Arial Narrow"/>
        <w:sz w:val="20"/>
        <w:szCs w:val="20"/>
        <w:lang w:val="fr-FR"/>
      </w:rPr>
      <w:t>2</w:t>
    </w:r>
    <w:r w:rsidRPr="00EE0A06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BEE2" w14:textId="77777777" w:rsidR="009779F8" w:rsidRDefault="009779F8">
      <w:r>
        <w:separator/>
      </w:r>
    </w:p>
  </w:footnote>
  <w:footnote w:type="continuationSeparator" w:id="0">
    <w:p w14:paraId="6B93B445" w14:textId="77777777" w:rsidR="009779F8" w:rsidRDefault="00977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F76A" w14:textId="77777777" w:rsidR="00834ABB" w:rsidRPr="00450445" w:rsidRDefault="00834ABB" w:rsidP="00EE0A06">
    <w:pPr>
      <w:pStyle w:val="Titre2"/>
      <w:pBdr>
        <w:top w:val="double" w:sz="24" w:space="6" w:color="000000"/>
        <w:left w:val="double" w:sz="24" w:space="0" w:color="000000"/>
        <w:bottom w:val="double" w:sz="24" w:space="6" w:color="000000"/>
        <w:right w:val="double" w:sz="24" w:space="0" w:color="000000"/>
      </w:pBdr>
      <w:rPr>
        <w:rFonts w:ascii="Arial Narrow" w:hAnsi="Arial Narrow"/>
      </w:rPr>
    </w:pPr>
    <w:r w:rsidRPr="00450445">
      <w:rPr>
        <w:rFonts w:ascii="Arial Narrow" w:hAnsi="Arial Narrow"/>
      </w:rPr>
      <w:t>MRC DE THÉRÈSE-DE BLAINVILLE</w:t>
    </w:r>
  </w:p>
  <w:p w14:paraId="3876928C" w14:textId="1295D9F4" w:rsidR="00834ABB" w:rsidRPr="00834ABB" w:rsidRDefault="00E83D25" w:rsidP="00EE0A06">
    <w:pPr>
      <w:pStyle w:val="Titre2"/>
      <w:pBdr>
        <w:top w:val="double" w:sz="24" w:space="6" w:color="000000"/>
        <w:left w:val="double" w:sz="24" w:space="0" w:color="000000"/>
        <w:bottom w:val="double" w:sz="24" w:space="6" w:color="000000"/>
        <w:right w:val="double" w:sz="24" w:space="0" w:color="000000"/>
      </w:pBdr>
      <w:rPr>
        <w:rFonts w:ascii="Arial Narrow" w:hAnsi="Arial Narrow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814844" wp14:editId="7E0ECFAD">
          <wp:simplePos x="0" y="0"/>
          <wp:positionH relativeFrom="column">
            <wp:posOffset>296545</wp:posOffset>
          </wp:positionH>
          <wp:positionV relativeFrom="paragraph">
            <wp:posOffset>17780</wp:posOffset>
          </wp:positionV>
          <wp:extent cx="885825" cy="621665"/>
          <wp:effectExtent l="0" t="0" r="0" b="0"/>
          <wp:wrapNone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ABB" w:rsidRPr="00834ABB">
      <w:rPr>
        <w:rFonts w:ascii="Arial Narrow" w:hAnsi="Arial Narrow"/>
      </w:rPr>
      <w:t xml:space="preserve">Assemblée statutaire du </w:t>
    </w:r>
    <w:r w:rsidR="003E5F4B">
      <w:rPr>
        <w:rFonts w:ascii="Arial Narrow" w:hAnsi="Arial Narrow"/>
      </w:rPr>
      <w:t>27 mai</w:t>
    </w:r>
    <w:r w:rsidR="00E86FEA">
      <w:rPr>
        <w:rFonts w:ascii="Arial Narrow" w:hAnsi="Arial Narrow"/>
      </w:rPr>
      <w:t xml:space="preserve"> </w:t>
    </w:r>
    <w:r w:rsidR="00EB0E74">
      <w:rPr>
        <w:rFonts w:ascii="Arial Narrow" w:hAnsi="Arial Narrow"/>
      </w:rPr>
      <w:t>202</w:t>
    </w:r>
    <w:r w:rsidR="00E76C70">
      <w:rPr>
        <w:rFonts w:ascii="Arial Narrow" w:hAnsi="Arial Narrow"/>
      </w:rPr>
      <w:t>6</w:t>
    </w:r>
    <w:r w:rsidR="00834ABB" w:rsidRPr="00834ABB">
      <w:rPr>
        <w:rFonts w:ascii="Arial Narrow" w:hAnsi="Arial Narrow"/>
      </w:rPr>
      <w:t xml:space="preserve"> à 1</w:t>
    </w:r>
    <w:r w:rsidR="00A90B42">
      <w:rPr>
        <w:rFonts w:ascii="Arial Narrow" w:hAnsi="Arial Narrow"/>
      </w:rPr>
      <w:t xml:space="preserve">5 </w:t>
    </w:r>
    <w:r w:rsidR="00834ABB" w:rsidRPr="00834ABB">
      <w:rPr>
        <w:rFonts w:ascii="Arial Narrow" w:hAnsi="Arial Narrow"/>
      </w:rPr>
      <w:t>h</w:t>
    </w:r>
  </w:p>
  <w:p w14:paraId="37E0E272" w14:textId="77777777" w:rsidR="00834ABB" w:rsidRPr="00834ABB" w:rsidRDefault="00834ABB" w:rsidP="00EE0A06">
    <w:pPr>
      <w:pStyle w:val="Titre2"/>
      <w:pBdr>
        <w:top w:val="double" w:sz="24" w:space="6" w:color="000000"/>
        <w:left w:val="double" w:sz="24" w:space="0" w:color="000000"/>
        <w:bottom w:val="double" w:sz="24" w:space="6" w:color="000000"/>
        <w:right w:val="double" w:sz="24" w:space="0" w:color="000000"/>
      </w:pBdr>
      <w:rPr>
        <w:rFonts w:ascii="Arial Narrow" w:hAnsi="Arial Narrow"/>
        <w:b w:val="0"/>
        <w:bCs w:val="0"/>
      </w:rPr>
    </w:pPr>
    <w:r w:rsidRPr="00834ABB">
      <w:rPr>
        <w:rFonts w:ascii="Arial Narrow" w:hAnsi="Arial Narrow"/>
        <w:b w:val="0"/>
        <w:bCs w:val="0"/>
      </w:rPr>
      <w:t>Salle du Conseil de la MRC de Thérèse-De Blainville</w:t>
    </w:r>
  </w:p>
  <w:p w14:paraId="495C043C" w14:textId="77777777" w:rsidR="00834ABB" w:rsidRPr="00834ABB" w:rsidRDefault="00834ABB" w:rsidP="00EE0A06">
    <w:pPr>
      <w:pStyle w:val="Titre2"/>
      <w:pBdr>
        <w:top w:val="double" w:sz="24" w:space="6" w:color="000000"/>
        <w:left w:val="double" w:sz="24" w:space="0" w:color="000000"/>
        <w:bottom w:val="double" w:sz="24" w:space="6" w:color="000000"/>
        <w:right w:val="double" w:sz="24" w:space="0" w:color="000000"/>
      </w:pBdr>
      <w:rPr>
        <w:rFonts w:ascii="Arial Narrow" w:hAnsi="Arial Narrow"/>
        <w:b w:val="0"/>
        <w:bCs w:val="0"/>
      </w:rPr>
    </w:pPr>
    <w:r w:rsidRPr="00834ABB">
      <w:rPr>
        <w:rFonts w:ascii="Arial Narrow" w:hAnsi="Arial Narrow"/>
        <w:b w:val="0"/>
        <w:bCs w:val="0"/>
      </w:rPr>
      <w:t>201, boul. du Curé-Labelle, 3</w:t>
    </w:r>
    <w:r w:rsidRPr="00834ABB">
      <w:rPr>
        <w:rFonts w:ascii="Arial Narrow" w:hAnsi="Arial Narrow"/>
        <w:b w:val="0"/>
        <w:bCs w:val="0"/>
        <w:vertAlign w:val="superscript"/>
      </w:rPr>
      <w:t>e</w:t>
    </w:r>
    <w:r w:rsidRPr="00834ABB">
      <w:rPr>
        <w:rFonts w:ascii="Arial Narrow" w:hAnsi="Arial Narrow"/>
        <w:b w:val="0"/>
        <w:bCs w:val="0"/>
      </w:rPr>
      <w:t xml:space="preserve"> étage, </w:t>
    </w:r>
  </w:p>
  <w:p w14:paraId="6A1B3CF3" w14:textId="77777777" w:rsidR="00834ABB" w:rsidRPr="00834ABB" w:rsidRDefault="00834ABB" w:rsidP="00EE0A06">
    <w:pPr>
      <w:pStyle w:val="Titre2"/>
      <w:pBdr>
        <w:top w:val="double" w:sz="24" w:space="6" w:color="000000"/>
        <w:left w:val="double" w:sz="24" w:space="0" w:color="000000"/>
        <w:bottom w:val="double" w:sz="24" w:space="6" w:color="000000"/>
        <w:right w:val="double" w:sz="24" w:space="0" w:color="000000"/>
      </w:pBdr>
      <w:rPr>
        <w:rFonts w:ascii="Arial Narrow" w:hAnsi="Arial Narrow"/>
        <w:b w:val="0"/>
        <w:bCs w:val="0"/>
      </w:rPr>
    </w:pPr>
    <w:r w:rsidRPr="00834ABB">
      <w:rPr>
        <w:rFonts w:ascii="Arial Narrow" w:hAnsi="Arial Narrow"/>
        <w:b w:val="0"/>
        <w:bCs w:val="0"/>
      </w:rPr>
      <w:t xml:space="preserve">Sainte-Thérèse (Québec) J7E 2X6 </w:t>
    </w:r>
  </w:p>
  <w:p w14:paraId="31FE173C" w14:textId="77777777" w:rsidR="00834ABB" w:rsidRPr="005B15A4" w:rsidRDefault="00834ABB" w:rsidP="00EE0A06">
    <w:pPr>
      <w:pBdr>
        <w:top w:val="double" w:sz="24" w:space="6" w:color="000000"/>
        <w:left w:val="double" w:sz="24" w:space="0" w:color="000000"/>
        <w:bottom w:val="double" w:sz="24" w:space="6" w:color="000000"/>
        <w:right w:val="double" w:sz="24" w:space="0" w:color="000000"/>
      </w:pBdr>
      <w:jc w:val="center"/>
      <w:rPr>
        <w:rFonts w:ascii="Arial Narrow" w:hAnsi="Arial Narrow"/>
        <w:b/>
        <w:bCs/>
      </w:rPr>
    </w:pPr>
  </w:p>
  <w:p w14:paraId="7BCE3448" w14:textId="77777777" w:rsidR="00834ABB" w:rsidRDefault="00834ABB" w:rsidP="00EE0A06">
    <w:pPr>
      <w:pStyle w:val="Titre2"/>
      <w:pBdr>
        <w:top w:val="double" w:sz="24" w:space="6" w:color="000000"/>
        <w:left w:val="double" w:sz="24" w:space="0" w:color="000000"/>
        <w:bottom w:val="double" w:sz="24" w:space="6" w:color="000000"/>
        <w:right w:val="double" w:sz="24" w:space="0" w:color="000000"/>
      </w:pBdr>
      <w:rPr>
        <w:rFonts w:ascii="Arial Narrow" w:hAnsi="Arial Narrow"/>
      </w:rPr>
    </w:pPr>
    <w:r w:rsidRPr="00834ABB">
      <w:rPr>
        <w:rFonts w:ascii="Arial Narrow" w:hAnsi="Arial Narrow"/>
      </w:rPr>
      <w:t>PROJET D’ORDRE DU JOUR</w:t>
    </w:r>
  </w:p>
  <w:p w14:paraId="50E57C91" w14:textId="77777777" w:rsidR="00EE0A06" w:rsidRPr="00EE0A06" w:rsidRDefault="00EE0A06" w:rsidP="00EE0A06"/>
  <w:p w14:paraId="30B8A60B" w14:textId="77777777" w:rsidR="00834ABB" w:rsidRDefault="00834AB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B10"/>
    <w:multiLevelType w:val="multilevel"/>
    <w:tmpl w:val="2BDE2D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" w15:restartNumberingAfterBreak="0">
    <w:nsid w:val="04363A74"/>
    <w:multiLevelType w:val="multilevel"/>
    <w:tmpl w:val="43685B8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375"/>
      </w:pPr>
      <w:rPr>
        <w:rFonts w:hint="default"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i w:val="0"/>
        <w:sz w:val="32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i w:val="0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  <w:i w:val="0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i w:val="0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  <w:i w:val="0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1160"/>
        </w:tabs>
        <w:ind w:left="11160" w:hanging="1080"/>
      </w:pPr>
      <w:rPr>
        <w:rFonts w:hint="default"/>
        <w:i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  <w:i w:val="0"/>
        <w:sz w:val="32"/>
      </w:rPr>
    </w:lvl>
  </w:abstractNum>
  <w:abstractNum w:abstractNumId="2" w15:restartNumberingAfterBreak="0">
    <w:nsid w:val="04C478EE"/>
    <w:multiLevelType w:val="multilevel"/>
    <w:tmpl w:val="9CACF3AC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" w15:restartNumberingAfterBreak="0">
    <w:nsid w:val="05745972"/>
    <w:multiLevelType w:val="hybridMultilevel"/>
    <w:tmpl w:val="F0CC86F0"/>
    <w:lvl w:ilvl="0" w:tplc="887A238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93F2C"/>
    <w:multiLevelType w:val="multilevel"/>
    <w:tmpl w:val="67F6C27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5" w15:restartNumberingAfterBreak="0">
    <w:nsid w:val="05FA0A68"/>
    <w:multiLevelType w:val="hybridMultilevel"/>
    <w:tmpl w:val="ADAAF418"/>
    <w:lvl w:ilvl="0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1814C6"/>
    <w:multiLevelType w:val="hybridMultilevel"/>
    <w:tmpl w:val="42C02298"/>
    <w:lvl w:ilvl="0" w:tplc="227A2712"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C572906"/>
    <w:multiLevelType w:val="hybridMultilevel"/>
    <w:tmpl w:val="2B48EF5C"/>
    <w:lvl w:ilvl="0" w:tplc="FE5EFAEC">
      <w:start w:val="1"/>
      <w:numFmt w:val="bullet"/>
      <w:lvlText w:val=""/>
      <w:lvlJc w:val="left"/>
      <w:pPr>
        <w:tabs>
          <w:tab w:val="num" w:pos="3034"/>
        </w:tabs>
        <w:ind w:left="3023" w:firstLine="11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329"/>
        </w:tabs>
        <w:ind w:left="332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049"/>
        </w:tabs>
        <w:ind w:left="40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769"/>
        </w:tabs>
        <w:ind w:left="47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89"/>
        </w:tabs>
        <w:ind w:left="54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209"/>
        </w:tabs>
        <w:ind w:left="62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929"/>
        </w:tabs>
        <w:ind w:left="69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649"/>
        </w:tabs>
        <w:ind w:left="76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369"/>
        </w:tabs>
        <w:ind w:left="8369" w:hanging="360"/>
      </w:pPr>
      <w:rPr>
        <w:rFonts w:ascii="Wingdings" w:hAnsi="Wingdings" w:hint="default"/>
      </w:rPr>
    </w:lvl>
  </w:abstractNum>
  <w:abstractNum w:abstractNumId="8" w15:restartNumberingAfterBreak="0">
    <w:nsid w:val="0D1F031F"/>
    <w:multiLevelType w:val="hybridMultilevel"/>
    <w:tmpl w:val="9332486A"/>
    <w:lvl w:ilvl="0" w:tplc="D9C2A8E2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D842085"/>
    <w:multiLevelType w:val="hybridMultilevel"/>
    <w:tmpl w:val="7D2A2668"/>
    <w:lvl w:ilvl="0" w:tplc="840AF0FA">
      <w:start w:val="1"/>
      <w:numFmt w:val="lowerRoman"/>
      <w:lvlText w:val="%1."/>
      <w:lvlJc w:val="right"/>
      <w:pPr>
        <w:tabs>
          <w:tab w:val="num" w:pos="1457"/>
        </w:tabs>
        <w:ind w:left="1457" w:hanging="180"/>
      </w:pPr>
      <w:rPr>
        <w:rFonts w:hint="default"/>
        <w:i w:val="0"/>
        <w:sz w:val="24"/>
        <w:szCs w:val="24"/>
      </w:rPr>
    </w:lvl>
    <w:lvl w:ilvl="1" w:tplc="040C0019">
      <w:start w:val="1"/>
      <w:numFmt w:val="lowerLetter"/>
      <w:lvlText w:val="%2."/>
      <w:lvlJc w:val="left"/>
      <w:pPr>
        <w:tabs>
          <w:tab w:val="num" w:pos="1781"/>
        </w:tabs>
        <w:ind w:left="178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1"/>
        </w:tabs>
        <w:ind w:left="250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1"/>
        </w:tabs>
        <w:ind w:left="322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1"/>
        </w:tabs>
        <w:ind w:left="394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1"/>
        </w:tabs>
        <w:ind w:left="466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1"/>
        </w:tabs>
        <w:ind w:left="538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1"/>
        </w:tabs>
        <w:ind w:left="610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1"/>
        </w:tabs>
        <w:ind w:left="6821" w:hanging="180"/>
      </w:pPr>
    </w:lvl>
  </w:abstractNum>
  <w:abstractNum w:abstractNumId="10" w15:restartNumberingAfterBreak="0">
    <w:nsid w:val="137E7E8C"/>
    <w:multiLevelType w:val="hybridMultilevel"/>
    <w:tmpl w:val="2D2083CA"/>
    <w:lvl w:ilvl="0" w:tplc="8400884A">
      <w:start w:val="1"/>
      <w:numFmt w:val="decimal"/>
      <w:lvlText w:val="CP-0%1"/>
      <w:lvlJc w:val="left"/>
      <w:pPr>
        <w:ind w:left="1070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C23F7"/>
    <w:multiLevelType w:val="hybridMultilevel"/>
    <w:tmpl w:val="F9F60382"/>
    <w:lvl w:ilvl="0" w:tplc="0C0C001B">
      <w:start w:val="1"/>
      <w:numFmt w:val="lowerRoman"/>
      <w:lvlText w:val="%1."/>
      <w:lvlJc w:val="right"/>
      <w:pPr>
        <w:ind w:left="1512" w:hanging="360"/>
      </w:pPr>
    </w:lvl>
    <w:lvl w:ilvl="1" w:tplc="0C0C0019" w:tentative="1">
      <w:start w:val="1"/>
      <w:numFmt w:val="lowerLetter"/>
      <w:lvlText w:val="%2."/>
      <w:lvlJc w:val="left"/>
      <w:pPr>
        <w:ind w:left="2232" w:hanging="360"/>
      </w:pPr>
    </w:lvl>
    <w:lvl w:ilvl="2" w:tplc="0C0C001B" w:tentative="1">
      <w:start w:val="1"/>
      <w:numFmt w:val="lowerRoman"/>
      <w:lvlText w:val="%3."/>
      <w:lvlJc w:val="right"/>
      <w:pPr>
        <w:ind w:left="2952" w:hanging="180"/>
      </w:pPr>
    </w:lvl>
    <w:lvl w:ilvl="3" w:tplc="0C0C000F" w:tentative="1">
      <w:start w:val="1"/>
      <w:numFmt w:val="decimal"/>
      <w:lvlText w:val="%4."/>
      <w:lvlJc w:val="left"/>
      <w:pPr>
        <w:ind w:left="3672" w:hanging="360"/>
      </w:pPr>
    </w:lvl>
    <w:lvl w:ilvl="4" w:tplc="0C0C0019" w:tentative="1">
      <w:start w:val="1"/>
      <w:numFmt w:val="lowerLetter"/>
      <w:lvlText w:val="%5."/>
      <w:lvlJc w:val="left"/>
      <w:pPr>
        <w:ind w:left="4392" w:hanging="360"/>
      </w:pPr>
    </w:lvl>
    <w:lvl w:ilvl="5" w:tplc="0C0C001B" w:tentative="1">
      <w:start w:val="1"/>
      <w:numFmt w:val="lowerRoman"/>
      <w:lvlText w:val="%6."/>
      <w:lvlJc w:val="right"/>
      <w:pPr>
        <w:ind w:left="5112" w:hanging="180"/>
      </w:pPr>
    </w:lvl>
    <w:lvl w:ilvl="6" w:tplc="0C0C000F" w:tentative="1">
      <w:start w:val="1"/>
      <w:numFmt w:val="decimal"/>
      <w:lvlText w:val="%7."/>
      <w:lvlJc w:val="left"/>
      <w:pPr>
        <w:ind w:left="5832" w:hanging="360"/>
      </w:pPr>
    </w:lvl>
    <w:lvl w:ilvl="7" w:tplc="0C0C0019" w:tentative="1">
      <w:start w:val="1"/>
      <w:numFmt w:val="lowerLetter"/>
      <w:lvlText w:val="%8."/>
      <w:lvlJc w:val="left"/>
      <w:pPr>
        <w:ind w:left="6552" w:hanging="360"/>
      </w:pPr>
    </w:lvl>
    <w:lvl w:ilvl="8" w:tplc="0C0C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 w15:restartNumberingAfterBreak="0">
    <w:nsid w:val="22637229"/>
    <w:multiLevelType w:val="multilevel"/>
    <w:tmpl w:val="52CCD2DE"/>
    <w:lvl w:ilvl="0">
      <w:start w:val="1"/>
      <w:numFmt w:val="decimal"/>
      <w:lvlText w:val="CP-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AB34D97"/>
    <w:multiLevelType w:val="multilevel"/>
    <w:tmpl w:val="06CAC6F2"/>
    <w:lvl w:ilvl="0">
      <w:start w:val="174"/>
      <w:numFmt w:val="decimalZero"/>
      <w:lvlText w:val="09-%1"/>
      <w:lvlJc w:val="left"/>
      <w:pPr>
        <w:tabs>
          <w:tab w:val="num" w:pos="1440"/>
        </w:tabs>
        <w:ind w:left="1714" w:hanging="3428"/>
      </w:pPr>
      <w:rPr>
        <w:rFonts w:ascii="Arial Narrow" w:hAnsi="Arial Narrow" w:hint="default"/>
        <w:b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E467254"/>
    <w:multiLevelType w:val="hybridMultilevel"/>
    <w:tmpl w:val="91C4A16C"/>
    <w:lvl w:ilvl="0" w:tplc="0C0C001B">
      <w:start w:val="1"/>
      <w:numFmt w:val="lowerRoman"/>
      <w:lvlText w:val="%1."/>
      <w:lvlJc w:val="righ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9B2A4B"/>
    <w:multiLevelType w:val="hybridMultilevel"/>
    <w:tmpl w:val="92E04308"/>
    <w:lvl w:ilvl="0" w:tplc="040C000B">
      <w:start w:val="1"/>
      <w:numFmt w:val="bullet"/>
      <w:lvlText w:val="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57"/>
        </w:tabs>
        <w:ind w:left="325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77"/>
        </w:tabs>
        <w:ind w:left="39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97"/>
        </w:tabs>
        <w:ind w:left="46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417"/>
        </w:tabs>
        <w:ind w:left="541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137"/>
        </w:tabs>
        <w:ind w:left="61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57"/>
        </w:tabs>
        <w:ind w:left="68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77"/>
        </w:tabs>
        <w:ind w:left="757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97"/>
        </w:tabs>
        <w:ind w:left="8297" w:hanging="360"/>
      </w:pPr>
      <w:rPr>
        <w:rFonts w:ascii="Wingdings" w:hAnsi="Wingdings" w:hint="default"/>
      </w:rPr>
    </w:lvl>
  </w:abstractNum>
  <w:abstractNum w:abstractNumId="16" w15:restartNumberingAfterBreak="0">
    <w:nsid w:val="3A8010F4"/>
    <w:multiLevelType w:val="multilevel"/>
    <w:tmpl w:val="810E54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CAD00C8"/>
    <w:multiLevelType w:val="hybridMultilevel"/>
    <w:tmpl w:val="3D6A627C"/>
    <w:lvl w:ilvl="0" w:tplc="86E2F16E">
      <w:start w:val="1"/>
      <w:numFmt w:val="decimal"/>
      <w:lvlText w:val="OJ-%1"/>
      <w:lvlJc w:val="center"/>
      <w:pPr>
        <w:tabs>
          <w:tab w:val="num" w:pos="576"/>
        </w:tabs>
        <w:ind w:left="0" w:firstLine="216"/>
      </w:pPr>
      <w:rPr>
        <w:rFonts w:ascii="Arial Narrow" w:hAnsi="Arial Narrow" w:hint="default"/>
        <w:b/>
        <w:i w:val="0"/>
        <w:sz w:val="24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z w:val="24"/>
      </w:rPr>
    </w:lvl>
    <w:lvl w:ilvl="4" w:tplc="090E9C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b/>
        <w:i w:val="0"/>
        <w:sz w:val="24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1474F9"/>
    <w:multiLevelType w:val="hybridMultilevel"/>
    <w:tmpl w:val="FB4E63DA"/>
    <w:lvl w:ilvl="0" w:tplc="55144BDE"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41843485"/>
    <w:multiLevelType w:val="hybridMultilevel"/>
    <w:tmpl w:val="D204860C"/>
    <w:lvl w:ilvl="0" w:tplc="1B7A8EB2">
      <w:start w:val="1"/>
      <w:numFmt w:val="lowerRoman"/>
      <w:lvlText w:val="%1."/>
      <w:lvlJc w:val="left"/>
      <w:pPr>
        <w:ind w:left="171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070" w:hanging="360"/>
      </w:pPr>
    </w:lvl>
    <w:lvl w:ilvl="2" w:tplc="0C0C001B" w:tentative="1">
      <w:start w:val="1"/>
      <w:numFmt w:val="lowerRoman"/>
      <w:lvlText w:val="%3."/>
      <w:lvlJc w:val="right"/>
      <w:pPr>
        <w:ind w:left="2790" w:hanging="180"/>
      </w:pPr>
    </w:lvl>
    <w:lvl w:ilvl="3" w:tplc="0C0C000F" w:tentative="1">
      <w:start w:val="1"/>
      <w:numFmt w:val="decimal"/>
      <w:lvlText w:val="%4."/>
      <w:lvlJc w:val="left"/>
      <w:pPr>
        <w:ind w:left="3510" w:hanging="360"/>
      </w:pPr>
    </w:lvl>
    <w:lvl w:ilvl="4" w:tplc="0C0C0019" w:tentative="1">
      <w:start w:val="1"/>
      <w:numFmt w:val="lowerLetter"/>
      <w:lvlText w:val="%5."/>
      <w:lvlJc w:val="left"/>
      <w:pPr>
        <w:ind w:left="4230" w:hanging="360"/>
      </w:pPr>
    </w:lvl>
    <w:lvl w:ilvl="5" w:tplc="0C0C001B" w:tentative="1">
      <w:start w:val="1"/>
      <w:numFmt w:val="lowerRoman"/>
      <w:lvlText w:val="%6."/>
      <w:lvlJc w:val="right"/>
      <w:pPr>
        <w:ind w:left="4950" w:hanging="180"/>
      </w:pPr>
    </w:lvl>
    <w:lvl w:ilvl="6" w:tplc="0C0C000F" w:tentative="1">
      <w:start w:val="1"/>
      <w:numFmt w:val="decimal"/>
      <w:lvlText w:val="%7."/>
      <w:lvlJc w:val="left"/>
      <w:pPr>
        <w:ind w:left="5670" w:hanging="360"/>
      </w:pPr>
    </w:lvl>
    <w:lvl w:ilvl="7" w:tplc="0C0C0019" w:tentative="1">
      <w:start w:val="1"/>
      <w:numFmt w:val="lowerLetter"/>
      <w:lvlText w:val="%8."/>
      <w:lvlJc w:val="left"/>
      <w:pPr>
        <w:ind w:left="6390" w:hanging="360"/>
      </w:pPr>
    </w:lvl>
    <w:lvl w:ilvl="8" w:tplc="0C0C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425158C8"/>
    <w:multiLevelType w:val="multilevel"/>
    <w:tmpl w:val="9202ECEC"/>
    <w:lvl w:ilvl="0">
      <w:start w:val="1"/>
      <w:numFmt w:val="decimal"/>
      <w:lvlText w:val="OJ-%1"/>
      <w:lvlJc w:val="center"/>
      <w:pPr>
        <w:tabs>
          <w:tab w:val="num" w:pos="576"/>
        </w:tabs>
        <w:ind w:left="0" w:firstLine="216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9C2F39"/>
    <w:multiLevelType w:val="hybridMultilevel"/>
    <w:tmpl w:val="BC8CDEAE"/>
    <w:lvl w:ilvl="0" w:tplc="0C0C001B">
      <w:start w:val="1"/>
      <w:numFmt w:val="lowerRoman"/>
      <w:lvlText w:val="%1."/>
      <w:lvlJc w:val="right"/>
      <w:pPr>
        <w:ind w:left="1512" w:hanging="360"/>
      </w:pPr>
    </w:lvl>
    <w:lvl w:ilvl="1" w:tplc="0C0C0019" w:tentative="1">
      <w:start w:val="1"/>
      <w:numFmt w:val="lowerLetter"/>
      <w:lvlText w:val="%2."/>
      <w:lvlJc w:val="left"/>
      <w:pPr>
        <w:ind w:left="2232" w:hanging="360"/>
      </w:pPr>
    </w:lvl>
    <w:lvl w:ilvl="2" w:tplc="0C0C001B" w:tentative="1">
      <w:start w:val="1"/>
      <w:numFmt w:val="lowerRoman"/>
      <w:lvlText w:val="%3."/>
      <w:lvlJc w:val="right"/>
      <w:pPr>
        <w:ind w:left="2952" w:hanging="180"/>
      </w:pPr>
    </w:lvl>
    <w:lvl w:ilvl="3" w:tplc="0C0C000F" w:tentative="1">
      <w:start w:val="1"/>
      <w:numFmt w:val="decimal"/>
      <w:lvlText w:val="%4."/>
      <w:lvlJc w:val="left"/>
      <w:pPr>
        <w:ind w:left="3672" w:hanging="360"/>
      </w:pPr>
    </w:lvl>
    <w:lvl w:ilvl="4" w:tplc="0C0C0019" w:tentative="1">
      <w:start w:val="1"/>
      <w:numFmt w:val="lowerLetter"/>
      <w:lvlText w:val="%5."/>
      <w:lvlJc w:val="left"/>
      <w:pPr>
        <w:ind w:left="4392" w:hanging="360"/>
      </w:pPr>
    </w:lvl>
    <w:lvl w:ilvl="5" w:tplc="0C0C001B" w:tentative="1">
      <w:start w:val="1"/>
      <w:numFmt w:val="lowerRoman"/>
      <w:lvlText w:val="%6."/>
      <w:lvlJc w:val="right"/>
      <w:pPr>
        <w:ind w:left="5112" w:hanging="180"/>
      </w:pPr>
    </w:lvl>
    <w:lvl w:ilvl="6" w:tplc="0C0C000F" w:tentative="1">
      <w:start w:val="1"/>
      <w:numFmt w:val="decimal"/>
      <w:lvlText w:val="%7."/>
      <w:lvlJc w:val="left"/>
      <w:pPr>
        <w:ind w:left="5832" w:hanging="360"/>
      </w:pPr>
    </w:lvl>
    <w:lvl w:ilvl="7" w:tplc="0C0C0019" w:tentative="1">
      <w:start w:val="1"/>
      <w:numFmt w:val="lowerLetter"/>
      <w:lvlText w:val="%8."/>
      <w:lvlJc w:val="left"/>
      <w:pPr>
        <w:ind w:left="6552" w:hanging="360"/>
      </w:pPr>
    </w:lvl>
    <w:lvl w:ilvl="8" w:tplc="0C0C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2" w15:restartNumberingAfterBreak="0">
    <w:nsid w:val="4AA84872"/>
    <w:multiLevelType w:val="hybridMultilevel"/>
    <w:tmpl w:val="D9985D7E"/>
    <w:lvl w:ilvl="0" w:tplc="58BA43EA">
      <w:start w:val="18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4C6462BF"/>
    <w:multiLevelType w:val="multilevel"/>
    <w:tmpl w:val="DC88ED50"/>
    <w:name w:val="résolutions 200322"/>
    <w:lvl w:ilvl="0">
      <w:start w:val="4"/>
      <w:numFmt w:val="decimal"/>
      <w:lvlText w:val="OJ-%1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C7614D0"/>
    <w:multiLevelType w:val="multilevel"/>
    <w:tmpl w:val="68587B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5" w15:restartNumberingAfterBreak="0">
    <w:nsid w:val="4E780B3C"/>
    <w:multiLevelType w:val="multilevel"/>
    <w:tmpl w:val="FB8E11D0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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26" w15:restartNumberingAfterBreak="0">
    <w:nsid w:val="504768E9"/>
    <w:multiLevelType w:val="multilevel"/>
    <w:tmpl w:val="5D32DCB4"/>
    <w:lvl w:ilvl="0">
      <w:start w:val="1"/>
      <w:numFmt w:val="decimal"/>
      <w:lvlText w:val="OJ-%1"/>
      <w:lvlJc w:val="center"/>
      <w:pPr>
        <w:tabs>
          <w:tab w:val="num" w:pos="576"/>
        </w:tabs>
        <w:ind w:left="0" w:firstLine="216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332405"/>
    <w:multiLevelType w:val="hybridMultilevel"/>
    <w:tmpl w:val="9B8CC69E"/>
    <w:lvl w:ilvl="0" w:tplc="50A64DFE">
      <w:numFmt w:val="bullet"/>
      <w:lvlText w:val="-"/>
      <w:lvlJc w:val="left"/>
      <w:pPr>
        <w:ind w:left="1211" w:hanging="360"/>
      </w:pPr>
      <w:rPr>
        <w:rFonts w:ascii="Arial Narrow" w:eastAsia="Times New Roman" w:hAnsi="Arial Narrow" w:cs="Times New Roman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53BE7A76"/>
    <w:multiLevelType w:val="multilevel"/>
    <w:tmpl w:val="4A007AB6"/>
    <w:lvl w:ilvl="0">
      <w:start w:val="1"/>
      <w:numFmt w:val="lowerRoman"/>
      <w:lvlText w:val="%1."/>
      <w:lvlJc w:val="right"/>
      <w:pPr>
        <w:ind w:left="1502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934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366" w:hanging="504"/>
      </w:pPr>
    </w:lvl>
    <w:lvl w:ilvl="3">
      <w:start w:val="1"/>
      <w:numFmt w:val="decimal"/>
      <w:lvlText w:val="%1.%2.%3.%4."/>
      <w:lvlJc w:val="left"/>
      <w:pPr>
        <w:ind w:left="2870" w:hanging="648"/>
      </w:pPr>
    </w:lvl>
    <w:lvl w:ilvl="4">
      <w:start w:val="1"/>
      <w:numFmt w:val="decimal"/>
      <w:lvlText w:val="%1.%2.%3.%4.%5."/>
      <w:lvlJc w:val="left"/>
      <w:pPr>
        <w:ind w:left="3374" w:hanging="792"/>
      </w:pPr>
    </w:lvl>
    <w:lvl w:ilvl="5">
      <w:start w:val="1"/>
      <w:numFmt w:val="decimal"/>
      <w:lvlText w:val="%1.%2.%3.%4.%5.%6."/>
      <w:lvlJc w:val="left"/>
      <w:pPr>
        <w:ind w:left="3878" w:hanging="936"/>
      </w:pPr>
    </w:lvl>
    <w:lvl w:ilvl="6">
      <w:start w:val="1"/>
      <w:numFmt w:val="decimal"/>
      <w:lvlText w:val="%1.%2.%3.%4.%5.%6.%7."/>
      <w:lvlJc w:val="left"/>
      <w:pPr>
        <w:ind w:left="4382" w:hanging="1080"/>
      </w:pPr>
    </w:lvl>
    <w:lvl w:ilvl="7">
      <w:start w:val="1"/>
      <w:numFmt w:val="decimal"/>
      <w:lvlText w:val="%1.%2.%3.%4.%5.%6.%7.%8."/>
      <w:lvlJc w:val="left"/>
      <w:pPr>
        <w:ind w:left="4886" w:hanging="1224"/>
      </w:pPr>
    </w:lvl>
    <w:lvl w:ilvl="8">
      <w:start w:val="1"/>
      <w:numFmt w:val="decimal"/>
      <w:lvlText w:val="%1.%2.%3.%4.%5.%6.%7.%8.%9."/>
      <w:lvlJc w:val="left"/>
      <w:pPr>
        <w:ind w:left="5462" w:hanging="1440"/>
      </w:pPr>
    </w:lvl>
  </w:abstractNum>
  <w:abstractNum w:abstractNumId="29" w15:restartNumberingAfterBreak="0">
    <w:nsid w:val="5671026B"/>
    <w:multiLevelType w:val="hybridMultilevel"/>
    <w:tmpl w:val="06EAA81E"/>
    <w:lvl w:ilvl="0" w:tplc="0C0C001B">
      <w:start w:val="1"/>
      <w:numFmt w:val="lowerRoman"/>
      <w:lvlText w:val="%1."/>
      <w:lvlJc w:val="righ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B3E9A"/>
    <w:multiLevelType w:val="multilevel"/>
    <w:tmpl w:val="B17ECB0A"/>
    <w:lvl w:ilvl="0">
      <w:start w:val="1"/>
      <w:numFmt w:val="decimal"/>
      <w:lvlText w:val="OJ-%1"/>
      <w:lvlJc w:val="center"/>
      <w:pPr>
        <w:tabs>
          <w:tab w:val="num" w:pos="576"/>
        </w:tabs>
        <w:ind w:left="0" w:firstLine="216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8B728D"/>
    <w:multiLevelType w:val="multilevel"/>
    <w:tmpl w:val="0658B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B078C3"/>
    <w:multiLevelType w:val="multilevel"/>
    <w:tmpl w:val="324AC404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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3" w15:restartNumberingAfterBreak="0">
    <w:nsid w:val="5B5230FD"/>
    <w:multiLevelType w:val="multilevel"/>
    <w:tmpl w:val="199AB2AA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34" w15:restartNumberingAfterBreak="0">
    <w:nsid w:val="62312D1C"/>
    <w:multiLevelType w:val="hybridMultilevel"/>
    <w:tmpl w:val="905824A0"/>
    <w:lvl w:ilvl="0" w:tplc="0C0C001B">
      <w:start w:val="1"/>
      <w:numFmt w:val="lowerRoman"/>
      <w:lvlText w:val="%1."/>
      <w:lvlJc w:val="right"/>
      <w:pPr>
        <w:ind w:left="1080" w:hanging="360"/>
      </w:p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62174A"/>
    <w:multiLevelType w:val="hybridMultilevel"/>
    <w:tmpl w:val="37E0DE20"/>
    <w:lvl w:ilvl="0" w:tplc="7BEC74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62DE1C8F"/>
    <w:multiLevelType w:val="hybridMultilevel"/>
    <w:tmpl w:val="84D4606E"/>
    <w:lvl w:ilvl="0" w:tplc="1B7A8EB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CD6599"/>
    <w:multiLevelType w:val="multilevel"/>
    <w:tmpl w:val="8FD8DC48"/>
    <w:lvl w:ilvl="0">
      <w:start w:val="1"/>
      <w:numFmt w:val="decimal"/>
      <w:lvlText w:val="OJ-%1"/>
      <w:lvlJc w:val="center"/>
      <w:pPr>
        <w:tabs>
          <w:tab w:val="num" w:pos="576"/>
        </w:tabs>
        <w:ind w:left="0" w:firstLine="216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D32962"/>
    <w:multiLevelType w:val="multilevel"/>
    <w:tmpl w:val="60308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cs="Times New Roman" w:hint="default"/>
      </w:rPr>
    </w:lvl>
  </w:abstractNum>
  <w:abstractNum w:abstractNumId="39" w15:restartNumberingAfterBreak="0">
    <w:nsid w:val="6DE65D5E"/>
    <w:multiLevelType w:val="hybridMultilevel"/>
    <w:tmpl w:val="3334B6FE"/>
    <w:lvl w:ilvl="0" w:tplc="08620460">
      <w:numFmt w:val="bullet"/>
      <w:lvlText w:val="-"/>
      <w:lvlJc w:val="left"/>
      <w:pPr>
        <w:ind w:left="1152" w:hanging="360"/>
      </w:pPr>
      <w:rPr>
        <w:rFonts w:ascii="Arial Narrow" w:eastAsia="Times New Roman" w:hAnsi="Arial Narrow" w:cs="Times New Roman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6FE8655A"/>
    <w:multiLevelType w:val="multilevel"/>
    <w:tmpl w:val="324AC404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  <w:b/>
        <w:sz w:val="24"/>
        <w:szCs w:val="24"/>
      </w:rPr>
    </w:lvl>
    <w:lvl w:ilvl="1">
      <w:start w:val="1"/>
      <w:numFmt w:val="bullet"/>
      <w:lvlText w:val="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41" w15:restartNumberingAfterBreak="0">
    <w:nsid w:val="7687763E"/>
    <w:multiLevelType w:val="multilevel"/>
    <w:tmpl w:val="05F271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bullet"/>
      <w:lvlText w:val="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98A6FC9"/>
    <w:multiLevelType w:val="multilevel"/>
    <w:tmpl w:val="43685B8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375"/>
      </w:pPr>
      <w:rPr>
        <w:rFonts w:hint="default"/>
        <w:i w:val="0"/>
        <w:sz w:val="32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i w:val="0"/>
        <w:sz w:val="32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i w:val="0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  <w:rPr>
        <w:rFonts w:hint="default"/>
        <w:i w:val="0"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i w:val="0"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  <w:i w:val="0"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1160"/>
        </w:tabs>
        <w:ind w:left="11160" w:hanging="1080"/>
      </w:pPr>
      <w:rPr>
        <w:rFonts w:hint="default"/>
        <w:i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  <w:i w:val="0"/>
        <w:sz w:val="32"/>
      </w:rPr>
    </w:lvl>
  </w:abstractNum>
  <w:abstractNum w:abstractNumId="43" w15:restartNumberingAfterBreak="0">
    <w:nsid w:val="7B483A95"/>
    <w:multiLevelType w:val="multilevel"/>
    <w:tmpl w:val="3D9019F2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44" w15:restartNumberingAfterBreak="0">
    <w:nsid w:val="7CBB71BF"/>
    <w:multiLevelType w:val="hybridMultilevel"/>
    <w:tmpl w:val="7D2A2668"/>
    <w:lvl w:ilvl="0" w:tplc="840AF0FA">
      <w:start w:val="1"/>
      <w:numFmt w:val="lowerRoman"/>
      <w:lvlText w:val="%1."/>
      <w:lvlJc w:val="right"/>
      <w:pPr>
        <w:tabs>
          <w:tab w:val="num" w:pos="1116"/>
        </w:tabs>
        <w:ind w:left="1116" w:hanging="180"/>
      </w:pPr>
      <w:rPr>
        <w:rFonts w:hint="default"/>
        <w:i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CB6838"/>
    <w:multiLevelType w:val="hybridMultilevel"/>
    <w:tmpl w:val="BDA4E104"/>
    <w:lvl w:ilvl="0" w:tplc="CF30E9D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073" w:hanging="360"/>
      </w:pPr>
    </w:lvl>
    <w:lvl w:ilvl="2" w:tplc="0C0C001B" w:tentative="1">
      <w:start w:val="1"/>
      <w:numFmt w:val="lowerRoman"/>
      <w:lvlText w:val="%3."/>
      <w:lvlJc w:val="right"/>
      <w:pPr>
        <w:ind w:left="2793" w:hanging="180"/>
      </w:pPr>
    </w:lvl>
    <w:lvl w:ilvl="3" w:tplc="0C0C000F" w:tentative="1">
      <w:start w:val="1"/>
      <w:numFmt w:val="decimal"/>
      <w:lvlText w:val="%4."/>
      <w:lvlJc w:val="left"/>
      <w:pPr>
        <w:ind w:left="3513" w:hanging="360"/>
      </w:pPr>
    </w:lvl>
    <w:lvl w:ilvl="4" w:tplc="0C0C0019" w:tentative="1">
      <w:start w:val="1"/>
      <w:numFmt w:val="lowerLetter"/>
      <w:lvlText w:val="%5."/>
      <w:lvlJc w:val="left"/>
      <w:pPr>
        <w:ind w:left="4233" w:hanging="360"/>
      </w:pPr>
    </w:lvl>
    <w:lvl w:ilvl="5" w:tplc="0C0C001B" w:tentative="1">
      <w:start w:val="1"/>
      <w:numFmt w:val="lowerRoman"/>
      <w:lvlText w:val="%6."/>
      <w:lvlJc w:val="right"/>
      <w:pPr>
        <w:ind w:left="4953" w:hanging="180"/>
      </w:pPr>
    </w:lvl>
    <w:lvl w:ilvl="6" w:tplc="0C0C000F" w:tentative="1">
      <w:start w:val="1"/>
      <w:numFmt w:val="decimal"/>
      <w:lvlText w:val="%7."/>
      <w:lvlJc w:val="left"/>
      <w:pPr>
        <w:ind w:left="5673" w:hanging="360"/>
      </w:pPr>
    </w:lvl>
    <w:lvl w:ilvl="7" w:tplc="0C0C0019" w:tentative="1">
      <w:start w:val="1"/>
      <w:numFmt w:val="lowerLetter"/>
      <w:lvlText w:val="%8."/>
      <w:lvlJc w:val="left"/>
      <w:pPr>
        <w:ind w:left="6393" w:hanging="360"/>
      </w:pPr>
    </w:lvl>
    <w:lvl w:ilvl="8" w:tplc="0C0C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478809116">
    <w:abstractNumId w:val="15"/>
  </w:num>
  <w:num w:numId="2" w16cid:durableId="1264873875">
    <w:abstractNumId w:val="23"/>
  </w:num>
  <w:num w:numId="3" w16cid:durableId="1589731622">
    <w:abstractNumId w:val="17"/>
  </w:num>
  <w:num w:numId="4" w16cid:durableId="855003424">
    <w:abstractNumId w:val="26"/>
  </w:num>
  <w:num w:numId="5" w16cid:durableId="213742267">
    <w:abstractNumId w:val="37"/>
  </w:num>
  <w:num w:numId="6" w16cid:durableId="1344360413">
    <w:abstractNumId w:val="30"/>
  </w:num>
  <w:num w:numId="7" w16cid:durableId="705331110">
    <w:abstractNumId w:val="20"/>
  </w:num>
  <w:num w:numId="8" w16cid:durableId="1695106037">
    <w:abstractNumId w:val="0"/>
  </w:num>
  <w:num w:numId="9" w16cid:durableId="1621960291">
    <w:abstractNumId w:val="24"/>
  </w:num>
  <w:num w:numId="10" w16cid:durableId="1365521874">
    <w:abstractNumId w:val="12"/>
  </w:num>
  <w:num w:numId="11" w16cid:durableId="27803152">
    <w:abstractNumId w:val="35"/>
  </w:num>
  <w:num w:numId="12" w16cid:durableId="657155206">
    <w:abstractNumId w:val="1"/>
  </w:num>
  <w:num w:numId="13" w16cid:durableId="727581459">
    <w:abstractNumId w:val="42"/>
  </w:num>
  <w:num w:numId="14" w16cid:durableId="279924600">
    <w:abstractNumId w:val="38"/>
  </w:num>
  <w:num w:numId="15" w16cid:durableId="1814788821">
    <w:abstractNumId w:val="7"/>
  </w:num>
  <w:num w:numId="16" w16cid:durableId="387924756">
    <w:abstractNumId w:val="13"/>
  </w:num>
  <w:num w:numId="17" w16cid:durableId="123816855">
    <w:abstractNumId w:val="31"/>
  </w:num>
  <w:num w:numId="18" w16cid:durableId="746614182">
    <w:abstractNumId w:val="2"/>
  </w:num>
  <w:num w:numId="19" w16cid:durableId="1433672514">
    <w:abstractNumId w:val="33"/>
  </w:num>
  <w:num w:numId="20" w16cid:durableId="1970893290">
    <w:abstractNumId w:val="40"/>
  </w:num>
  <w:num w:numId="21" w16cid:durableId="2116747719">
    <w:abstractNumId w:val="32"/>
  </w:num>
  <w:num w:numId="22" w16cid:durableId="1527014285">
    <w:abstractNumId w:val="25"/>
  </w:num>
  <w:num w:numId="23" w16cid:durableId="1422022681">
    <w:abstractNumId w:val="41"/>
  </w:num>
  <w:num w:numId="24" w16cid:durableId="48192157">
    <w:abstractNumId w:val="22"/>
  </w:num>
  <w:num w:numId="25" w16cid:durableId="260532642">
    <w:abstractNumId w:val="9"/>
  </w:num>
  <w:num w:numId="26" w16cid:durableId="690490917">
    <w:abstractNumId w:val="39"/>
  </w:num>
  <w:num w:numId="27" w16cid:durableId="1439443536">
    <w:abstractNumId w:val="6"/>
  </w:num>
  <w:num w:numId="28" w16cid:durableId="71321258">
    <w:abstractNumId w:val="18"/>
  </w:num>
  <w:num w:numId="29" w16cid:durableId="912853530">
    <w:abstractNumId w:val="27"/>
  </w:num>
  <w:num w:numId="30" w16cid:durableId="9160169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11050956">
    <w:abstractNumId w:val="19"/>
  </w:num>
  <w:num w:numId="32" w16cid:durableId="1628582183">
    <w:abstractNumId w:val="36"/>
  </w:num>
  <w:num w:numId="33" w16cid:durableId="1552810232">
    <w:abstractNumId w:val="45"/>
  </w:num>
  <w:num w:numId="34" w16cid:durableId="15482944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260119">
    <w:abstractNumId w:val="16"/>
  </w:num>
  <w:num w:numId="36" w16cid:durableId="1208221742">
    <w:abstractNumId w:val="14"/>
  </w:num>
  <w:num w:numId="37" w16cid:durableId="63183993">
    <w:abstractNumId w:val="34"/>
  </w:num>
  <w:num w:numId="38" w16cid:durableId="20595532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6043578">
    <w:abstractNumId w:val="44"/>
  </w:num>
  <w:num w:numId="40" w16cid:durableId="963658059">
    <w:abstractNumId w:val="11"/>
  </w:num>
  <w:num w:numId="41" w16cid:durableId="635140898">
    <w:abstractNumId w:val="21"/>
  </w:num>
  <w:num w:numId="42" w16cid:durableId="267128077">
    <w:abstractNumId w:val="29"/>
  </w:num>
  <w:num w:numId="43" w16cid:durableId="1569028412">
    <w:abstractNumId w:val="8"/>
  </w:num>
  <w:num w:numId="44" w16cid:durableId="887688758">
    <w:abstractNumId w:val="4"/>
  </w:num>
  <w:num w:numId="45" w16cid:durableId="1546599247">
    <w:abstractNumId w:val="43"/>
  </w:num>
  <w:num w:numId="46" w16cid:durableId="925572469">
    <w:abstractNumId w:val="3"/>
  </w:num>
  <w:num w:numId="47" w16cid:durableId="545919640">
    <w:abstractNumId w:val="10"/>
  </w:num>
  <w:num w:numId="48" w16cid:durableId="1186214125">
    <w:abstractNumId w:val="28"/>
  </w:num>
  <w:num w:numId="49" w16cid:durableId="12493407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67"/>
    <w:rsid w:val="00000C08"/>
    <w:rsid w:val="00001C2B"/>
    <w:rsid w:val="000035D2"/>
    <w:rsid w:val="0000579A"/>
    <w:rsid w:val="00007D7A"/>
    <w:rsid w:val="00010A87"/>
    <w:rsid w:val="0001120D"/>
    <w:rsid w:val="00013305"/>
    <w:rsid w:val="0001586F"/>
    <w:rsid w:val="000163EC"/>
    <w:rsid w:val="000170A5"/>
    <w:rsid w:val="00017E76"/>
    <w:rsid w:val="000201C8"/>
    <w:rsid w:val="00020A69"/>
    <w:rsid w:val="00020DAF"/>
    <w:rsid w:val="00022A4A"/>
    <w:rsid w:val="00026750"/>
    <w:rsid w:val="0003120C"/>
    <w:rsid w:val="0003339E"/>
    <w:rsid w:val="000349C1"/>
    <w:rsid w:val="0003534D"/>
    <w:rsid w:val="00035428"/>
    <w:rsid w:val="00050003"/>
    <w:rsid w:val="00050016"/>
    <w:rsid w:val="00052702"/>
    <w:rsid w:val="00053A80"/>
    <w:rsid w:val="000562A2"/>
    <w:rsid w:val="00060567"/>
    <w:rsid w:val="00061144"/>
    <w:rsid w:val="00064B83"/>
    <w:rsid w:val="00072280"/>
    <w:rsid w:val="00073EAD"/>
    <w:rsid w:val="00074584"/>
    <w:rsid w:val="00083BF6"/>
    <w:rsid w:val="0008445F"/>
    <w:rsid w:val="000950C2"/>
    <w:rsid w:val="00097DD2"/>
    <w:rsid w:val="000A32E7"/>
    <w:rsid w:val="000A3A68"/>
    <w:rsid w:val="000A7D72"/>
    <w:rsid w:val="000B7477"/>
    <w:rsid w:val="000C697F"/>
    <w:rsid w:val="000C7159"/>
    <w:rsid w:val="000D12FD"/>
    <w:rsid w:val="000D23C2"/>
    <w:rsid w:val="000D7889"/>
    <w:rsid w:val="000D7AF3"/>
    <w:rsid w:val="000E2A21"/>
    <w:rsid w:val="000E2B20"/>
    <w:rsid w:val="000E374E"/>
    <w:rsid w:val="000F3A04"/>
    <w:rsid w:val="000F60B7"/>
    <w:rsid w:val="0010073D"/>
    <w:rsid w:val="001045F3"/>
    <w:rsid w:val="00105525"/>
    <w:rsid w:val="00105D74"/>
    <w:rsid w:val="00107332"/>
    <w:rsid w:val="00114F62"/>
    <w:rsid w:val="00115259"/>
    <w:rsid w:val="00115615"/>
    <w:rsid w:val="00120F76"/>
    <w:rsid w:val="001217EF"/>
    <w:rsid w:val="00123741"/>
    <w:rsid w:val="00125D94"/>
    <w:rsid w:val="001278A5"/>
    <w:rsid w:val="001334AF"/>
    <w:rsid w:val="0013373F"/>
    <w:rsid w:val="00136B77"/>
    <w:rsid w:val="00140CD9"/>
    <w:rsid w:val="00142C89"/>
    <w:rsid w:val="00144955"/>
    <w:rsid w:val="001462ED"/>
    <w:rsid w:val="001473A3"/>
    <w:rsid w:val="0015440E"/>
    <w:rsid w:val="00154CB0"/>
    <w:rsid w:val="00161058"/>
    <w:rsid w:val="00164555"/>
    <w:rsid w:val="0016759F"/>
    <w:rsid w:val="0016793C"/>
    <w:rsid w:val="00167E73"/>
    <w:rsid w:val="00171709"/>
    <w:rsid w:val="00172554"/>
    <w:rsid w:val="00172781"/>
    <w:rsid w:val="00173FE8"/>
    <w:rsid w:val="00174945"/>
    <w:rsid w:val="00177152"/>
    <w:rsid w:val="00177DC8"/>
    <w:rsid w:val="00182A91"/>
    <w:rsid w:val="001840D4"/>
    <w:rsid w:val="00184A70"/>
    <w:rsid w:val="0018525E"/>
    <w:rsid w:val="00185D63"/>
    <w:rsid w:val="001861D6"/>
    <w:rsid w:val="001918F6"/>
    <w:rsid w:val="00192ACB"/>
    <w:rsid w:val="00194431"/>
    <w:rsid w:val="001A2186"/>
    <w:rsid w:val="001A2689"/>
    <w:rsid w:val="001A5E58"/>
    <w:rsid w:val="001A696E"/>
    <w:rsid w:val="001A6E9B"/>
    <w:rsid w:val="001B011E"/>
    <w:rsid w:val="001B0EFD"/>
    <w:rsid w:val="001B3EAD"/>
    <w:rsid w:val="001B497F"/>
    <w:rsid w:val="001B5109"/>
    <w:rsid w:val="001B60C1"/>
    <w:rsid w:val="001C343A"/>
    <w:rsid w:val="001C3747"/>
    <w:rsid w:val="001C587A"/>
    <w:rsid w:val="001C7518"/>
    <w:rsid w:val="001D08EF"/>
    <w:rsid w:val="001D1902"/>
    <w:rsid w:val="001D2EB5"/>
    <w:rsid w:val="001D42BD"/>
    <w:rsid w:val="001D58E8"/>
    <w:rsid w:val="001E33D0"/>
    <w:rsid w:val="001E596B"/>
    <w:rsid w:val="001F328E"/>
    <w:rsid w:val="001F66FB"/>
    <w:rsid w:val="001F72BC"/>
    <w:rsid w:val="0020002A"/>
    <w:rsid w:val="002039EC"/>
    <w:rsid w:val="00204AA2"/>
    <w:rsid w:val="00204D1B"/>
    <w:rsid w:val="00204D42"/>
    <w:rsid w:val="00205D58"/>
    <w:rsid w:val="00206DF3"/>
    <w:rsid w:val="00212140"/>
    <w:rsid w:val="00214CED"/>
    <w:rsid w:val="002165F8"/>
    <w:rsid w:val="0021693F"/>
    <w:rsid w:val="00217B23"/>
    <w:rsid w:val="002239BE"/>
    <w:rsid w:val="00225210"/>
    <w:rsid w:val="002269BF"/>
    <w:rsid w:val="00237631"/>
    <w:rsid w:val="00240ABB"/>
    <w:rsid w:val="002427F8"/>
    <w:rsid w:val="0024537C"/>
    <w:rsid w:val="00250278"/>
    <w:rsid w:val="00251EA0"/>
    <w:rsid w:val="00252885"/>
    <w:rsid w:val="00257B73"/>
    <w:rsid w:val="0026023D"/>
    <w:rsid w:val="00267161"/>
    <w:rsid w:val="00270531"/>
    <w:rsid w:val="00271B18"/>
    <w:rsid w:val="00276C86"/>
    <w:rsid w:val="002856BB"/>
    <w:rsid w:val="002863B8"/>
    <w:rsid w:val="002875A3"/>
    <w:rsid w:val="00290F99"/>
    <w:rsid w:val="002A448E"/>
    <w:rsid w:val="002A493B"/>
    <w:rsid w:val="002A4AE5"/>
    <w:rsid w:val="002A5332"/>
    <w:rsid w:val="002A6589"/>
    <w:rsid w:val="002A67AA"/>
    <w:rsid w:val="002A6D85"/>
    <w:rsid w:val="002B2DFC"/>
    <w:rsid w:val="002B346A"/>
    <w:rsid w:val="002B3E06"/>
    <w:rsid w:val="002B6D05"/>
    <w:rsid w:val="002B78AC"/>
    <w:rsid w:val="002C053D"/>
    <w:rsid w:val="002C37A3"/>
    <w:rsid w:val="002D12A8"/>
    <w:rsid w:val="002D5188"/>
    <w:rsid w:val="002D6516"/>
    <w:rsid w:val="002D6BB3"/>
    <w:rsid w:val="002E2168"/>
    <w:rsid w:val="002E3793"/>
    <w:rsid w:val="002E3FC8"/>
    <w:rsid w:val="002E7285"/>
    <w:rsid w:val="002F0161"/>
    <w:rsid w:val="002F0415"/>
    <w:rsid w:val="002F54F7"/>
    <w:rsid w:val="002F56FF"/>
    <w:rsid w:val="002F6440"/>
    <w:rsid w:val="002F7576"/>
    <w:rsid w:val="00300026"/>
    <w:rsid w:val="00303C7D"/>
    <w:rsid w:val="00304223"/>
    <w:rsid w:val="00305060"/>
    <w:rsid w:val="003059AD"/>
    <w:rsid w:val="00311F2E"/>
    <w:rsid w:val="003144BF"/>
    <w:rsid w:val="00323805"/>
    <w:rsid w:val="00325298"/>
    <w:rsid w:val="003271BE"/>
    <w:rsid w:val="00330245"/>
    <w:rsid w:val="00331AD1"/>
    <w:rsid w:val="00335FE5"/>
    <w:rsid w:val="00336BA6"/>
    <w:rsid w:val="00345BE4"/>
    <w:rsid w:val="00345C16"/>
    <w:rsid w:val="00345DE9"/>
    <w:rsid w:val="00347F74"/>
    <w:rsid w:val="0035046A"/>
    <w:rsid w:val="00351758"/>
    <w:rsid w:val="003537E7"/>
    <w:rsid w:val="0035517B"/>
    <w:rsid w:val="00355E72"/>
    <w:rsid w:val="0035608B"/>
    <w:rsid w:val="00357FB2"/>
    <w:rsid w:val="00361565"/>
    <w:rsid w:val="00367775"/>
    <w:rsid w:val="003677FD"/>
    <w:rsid w:val="00370700"/>
    <w:rsid w:val="003710BE"/>
    <w:rsid w:val="00373F92"/>
    <w:rsid w:val="00376784"/>
    <w:rsid w:val="0038555E"/>
    <w:rsid w:val="00385722"/>
    <w:rsid w:val="00386C55"/>
    <w:rsid w:val="00394C90"/>
    <w:rsid w:val="0039619C"/>
    <w:rsid w:val="003A0B20"/>
    <w:rsid w:val="003A1156"/>
    <w:rsid w:val="003A1EDC"/>
    <w:rsid w:val="003A3358"/>
    <w:rsid w:val="003A33B9"/>
    <w:rsid w:val="003A50EF"/>
    <w:rsid w:val="003A7902"/>
    <w:rsid w:val="003B219F"/>
    <w:rsid w:val="003B2D4A"/>
    <w:rsid w:val="003B3A53"/>
    <w:rsid w:val="003C2906"/>
    <w:rsid w:val="003C534D"/>
    <w:rsid w:val="003C5F50"/>
    <w:rsid w:val="003C70FC"/>
    <w:rsid w:val="003D0442"/>
    <w:rsid w:val="003D6D15"/>
    <w:rsid w:val="003E24D2"/>
    <w:rsid w:val="003E3B3F"/>
    <w:rsid w:val="003E54D8"/>
    <w:rsid w:val="003E58B0"/>
    <w:rsid w:val="003E5F4B"/>
    <w:rsid w:val="003E6488"/>
    <w:rsid w:val="003F06D5"/>
    <w:rsid w:val="003F0C53"/>
    <w:rsid w:val="003F26E1"/>
    <w:rsid w:val="003F279D"/>
    <w:rsid w:val="003F3CCB"/>
    <w:rsid w:val="003F41BD"/>
    <w:rsid w:val="003F705F"/>
    <w:rsid w:val="004003F0"/>
    <w:rsid w:val="0040603B"/>
    <w:rsid w:val="004066B5"/>
    <w:rsid w:val="00407350"/>
    <w:rsid w:val="00415534"/>
    <w:rsid w:val="004155F8"/>
    <w:rsid w:val="00417774"/>
    <w:rsid w:val="00421A38"/>
    <w:rsid w:val="0042788C"/>
    <w:rsid w:val="00432CD8"/>
    <w:rsid w:val="0043356A"/>
    <w:rsid w:val="00433D07"/>
    <w:rsid w:val="00434B34"/>
    <w:rsid w:val="0043522C"/>
    <w:rsid w:val="0044167D"/>
    <w:rsid w:val="00441C71"/>
    <w:rsid w:val="00441E37"/>
    <w:rsid w:val="00444719"/>
    <w:rsid w:val="004465A7"/>
    <w:rsid w:val="00446A3A"/>
    <w:rsid w:val="00446B90"/>
    <w:rsid w:val="00447DAA"/>
    <w:rsid w:val="00450696"/>
    <w:rsid w:val="004517F2"/>
    <w:rsid w:val="00453B18"/>
    <w:rsid w:val="0045516C"/>
    <w:rsid w:val="00462D3B"/>
    <w:rsid w:val="004637BA"/>
    <w:rsid w:val="004652E2"/>
    <w:rsid w:val="00467649"/>
    <w:rsid w:val="004732ED"/>
    <w:rsid w:val="00474495"/>
    <w:rsid w:val="00475BE5"/>
    <w:rsid w:val="004819A4"/>
    <w:rsid w:val="004819BE"/>
    <w:rsid w:val="00485726"/>
    <w:rsid w:val="00486D8D"/>
    <w:rsid w:val="00491CD6"/>
    <w:rsid w:val="0049329E"/>
    <w:rsid w:val="00493CF8"/>
    <w:rsid w:val="00495D15"/>
    <w:rsid w:val="004A0041"/>
    <w:rsid w:val="004A0D56"/>
    <w:rsid w:val="004A1070"/>
    <w:rsid w:val="004A5AAF"/>
    <w:rsid w:val="004A6368"/>
    <w:rsid w:val="004A65BE"/>
    <w:rsid w:val="004A6CF8"/>
    <w:rsid w:val="004A76BF"/>
    <w:rsid w:val="004B24D8"/>
    <w:rsid w:val="004C5D01"/>
    <w:rsid w:val="004C6C7E"/>
    <w:rsid w:val="004C77F8"/>
    <w:rsid w:val="004C7FB9"/>
    <w:rsid w:val="004D24D1"/>
    <w:rsid w:val="004D2514"/>
    <w:rsid w:val="004D40DA"/>
    <w:rsid w:val="004D514F"/>
    <w:rsid w:val="004D6215"/>
    <w:rsid w:val="004D6A8B"/>
    <w:rsid w:val="004E1D1A"/>
    <w:rsid w:val="004E4240"/>
    <w:rsid w:val="004E7E02"/>
    <w:rsid w:val="004F0967"/>
    <w:rsid w:val="004F3B4C"/>
    <w:rsid w:val="00500877"/>
    <w:rsid w:val="005042CA"/>
    <w:rsid w:val="00513579"/>
    <w:rsid w:val="005178C7"/>
    <w:rsid w:val="00523893"/>
    <w:rsid w:val="00525D20"/>
    <w:rsid w:val="00527D34"/>
    <w:rsid w:val="00531474"/>
    <w:rsid w:val="005322EC"/>
    <w:rsid w:val="005336A6"/>
    <w:rsid w:val="00533B06"/>
    <w:rsid w:val="00540B90"/>
    <w:rsid w:val="00540C44"/>
    <w:rsid w:val="00542391"/>
    <w:rsid w:val="005443B6"/>
    <w:rsid w:val="005517A3"/>
    <w:rsid w:val="00552EA6"/>
    <w:rsid w:val="0055333F"/>
    <w:rsid w:val="00557B0F"/>
    <w:rsid w:val="005612F6"/>
    <w:rsid w:val="00565AE5"/>
    <w:rsid w:val="0057316E"/>
    <w:rsid w:val="005757EC"/>
    <w:rsid w:val="005831AC"/>
    <w:rsid w:val="005853E7"/>
    <w:rsid w:val="00586C19"/>
    <w:rsid w:val="0058754D"/>
    <w:rsid w:val="00587BE7"/>
    <w:rsid w:val="00590720"/>
    <w:rsid w:val="005A0771"/>
    <w:rsid w:val="005A3967"/>
    <w:rsid w:val="005A39F9"/>
    <w:rsid w:val="005A783F"/>
    <w:rsid w:val="005B0A2E"/>
    <w:rsid w:val="005B10C0"/>
    <w:rsid w:val="005B15A4"/>
    <w:rsid w:val="005B2555"/>
    <w:rsid w:val="005B3134"/>
    <w:rsid w:val="005B318D"/>
    <w:rsid w:val="005B6F83"/>
    <w:rsid w:val="005B72BE"/>
    <w:rsid w:val="005C4DAC"/>
    <w:rsid w:val="005D20A8"/>
    <w:rsid w:val="005D2913"/>
    <w:rsid w:val="005D2FF1"/>
    <w:rsid w:val="005D4025"/>
    <w:rsid w:val="005D6094"/>
    <w:rsid w:val="005E0868"/>
    <w:rsid w:val="005F0688"/>
    <w:rsid w:val="005F1AC0"/>
    <w:rsid w:val="005F247B"/>
    <w:rsid w:val="005F6A87"/>
    <w:rsid w:val="00601C31"/>
    <w:rsid w:val="00603811"/>
    <w:rsid w:val="006040F0"/>
    <w:rsid w:val="00606103"/>
    <w:rsid w:val="00614BBC"/>
    <w:rsid w:val="006158AF"/>
    <w:rsid w:val="00622BF7"/>
    <w:rsid w:val="0062346E"/>
    <w:rsid w:val="006258F6"/>
    <w:rsid w:val="00633B18"/>
    <w:rsid w:val="00634168"/>
    <w:rsid w:val="00635BAA"/>
    <w:rsid w:val="00643ED0"/>
    <w:rsid w:val="00644785"/>
    <w:rsid w:val="00646B63"/>
    <w:rsid w:val="00646C65"/>
    <w:rsid w:val="00650BD7"/>
    <w:rsid w:val="0065265D"/>
    <w:rsid w:val="00653169"/>
    <w:rsid w:val="00653B2D"/>
    <w:rsid w:val="00654220"/>
    <w:rsid w:val="00654677"/>
    <w:rsid w:val="0065665A"/>
    <w:rsid w:val="006568FD"/>
    <w:rsid w:val="0065690C"/>
    <w:rsid w:val="00660DF3"/>
    <w:rsid w:val="006650DD"/>
    <w:rsid w:val="0066576B"/>
    <w:rsid w:val="0067264F"/>
    <w:rsid w:val="00672E28"/>
    <w:rsid w:val="00672E77"/>
    <w:rsid w:val="00681751"/>
    <w:rsid w:val="00682708"/>
    <w:rsid w:val="006828DA"/>
    <w:rsid w:val="006829F2"/>
    <w:rsid w:val="00685CC4"/>
    <w:rsid w:val="00686A02"/>
    <w:rsid w:val="00692BC3"/>
    <w:rsid w:val="00694874"/>
    <w:rsid w:val="006A039F"/>
    <w:rsid w:val="006A6264"/>
    <w:rsid w:val="006A63EC"/>
    <w:rsid w:val="006A6D94"/>
    <w:rsid w:val="006A7081"/>
    <w:rsid w:val="006A7621"/>
    <w:rsid w:val="006B1D82"/>
    <w:rsid w:val="006B22DF"/>
    <w:rsid w:val="006B42C0"/>
    <w:rsid w:val="006B4AA0"/>
    <w:rsid w:val="006B610A"/>
    <w:rsid w:val="006C0036"/>
    <w:rsid w:val="006C0344"/>
    <w:rsid w:val="006C2A54"/>
    <w:rsid w:val="006C4C79"/>
    <w:rsid w:val="006C5B90"/>
    <w:rsid w:val="006D409A"/>
    <w:rsid w:val="006D4DFF"/>
    <w:rsid w:val="006D52AF"/>
    <w:rsid w:val="006D5E8E"/>
    <w:rsid w:val="006E074A"/>
    <w:rsid w:val="006E0784"/>
    <w:rsid w:val="006E4679"/>
    <w:rsid w:val="006E6EBA"/>
    <w:rsid w:val="006E7267"/>
    <w:rsid w:val="006E7749"/>
    <w:rsid w:val="006F61E0"/>
    <w:rsid w:val="007019E5"/>
    <w:rsid w:val="00701BE6"/>
    <w:rsid w:val="00702760"/>
    <w:rsid w:val="007044AD"/>
    <w:rsid w:val="00706A85"/>
    <w:rsid w:val="00706CDD"/>
    <w:rsid w:val="00706FA3"/>
    <w:rsid w:val="0070722F"/>
    <w:rsid w:val="00712614"/>
    <w:rsid w:val="0071271A"/>
    <w:rsid w:val="00714178"/>
    <w:rsid w:val="00714741"/>
    <w:rsid w:val="00714A14"/>
    <w:rsid w:val="00715F23"/>
    <w:rsid w:val="007165F5"/>
    <w:rsid w:val="00721140"/>
    <w:rsid w:val="00726A6D"/>
    <w:rsid w:val="0073255D"/>
    <w:rsid w:val="00740FE6"/>
    <w:rsid w:val="0074143C"/>
    <w:rsid w:val="00742D0A"/>
    <w:rsid w:val="00744B93"/>
    <w:rsid w:val="00745326"/>
    <w:rsid w:val="00745A3C"/>
    <w:rsid w:val="00745EB2"/>
    <w:rsid w:val="0074778F"/>
    <w:rsid w:val="00750BF8"/>
    <w:rsid w:val="00751714"/>
    <w:rsid w:val="00752098"/>
    <w:rsid w:val="00752E84"/>
    <w:rsid w:val="007530A6"/>
    <w:rsid w:val="0075765E"/>
    <w:rsid w:val="007623A1"/>
    <w:rsid w:val="00762B33"/>
    <w:rsid w:val="007674E5"/>
    <w:rsid w:val="00767694"/>
    <w:rsid w:val="0077290C"/>
    <w:rsid w:val="00775224"/>
    <w:rsid w:val="00777900"/>
    <w:rsid w:val="00780C8F"/>
    <w:rsid w:val="00782342"/>
    <w:rsid w:val="00783B51"/>
    <w:rsid w:val="00783E8C"/>
    <w:rsid w:val="007842AF"/>
    <w:rsid w:val="00786B51"/>
    <w:rsid w:val="00787469"/>
    <w:rsid w:val="00790F16"/>
    <w:rsid w:val="007950CD"/>
    <w:rsid w:val="00797559"/>
    <w:rsid w:val="00797904"/>
    <w:rsid w:val="007A1ECF"/>
    <w:rsid w:val="007A3CA9"/>
    <w:rsid w:val="007A4038"/>
    <w:rsid w:val="007A5C85"/>
    <w:rsid w:val="007B0D7D"/>
    <w:rsid w:val="007B2500"/>
    <w:rsid w:val="007B2C37"/>
    <w:rsid w:val="007B54F6"/>
    <w:rsid w:val="007B7714"/>
    <w:rsid w:val="007C2C23"/>
    <w:rsid w:val="007C3266"/>
    <w:rsid w:val="007C4708"/>
    <w:rsid w:val="007C57CD"/>
    <w:rsid w:val="007C64DF"/>
    <w:rsid w:val="007D4555"/>
    <w:rsid w:val="007D5082"/>
    <w:rsid w:val="007D57E9"/>
    <w:rsid w:val="007D5E8B"/>
    <w:rsid w:val="007D7DCE"/>
    <w:rsid w:val="007E03FB"/>
    <w:rsid w:val="007E1E2F"/>
    <w:rsid w:val="007E6393"/>
    <w:rsid w:val="007E6729"/>
    <w:rsid w:val="007F0AB0"/>
    <w:rsid w:val="007F12D5"/>
    <w:rsid w:val="007F4602"/>
    <w:rsid w:val="007F6086"/>
    <w:rsid w:val="007F645B"/>
    <w:rsid w:val="007F69EF"/>
    <w:rsid w:val="00800FDE"/>
    <w:rsid w:val="0080388D"/>
    <w:rsid w:val="00803FBB"/>
    <w:rsid w:val="00804E0D"/>
    <w:rsid w:val="00810392"/>
    <w:rsid w:val="00810A45"/>
    <w:rsid w:val="008126D2"/>
    <w:rsid w:val="00817673"/>
    <w:rsid w:val="008201D0"/>
    <w:rsid w:val="008261D0"/>
    <w:rsid w:val="00826D36"/>
    <w:rsid w:val="0082707D"/>
    <w:rsid w:val="0082789E"/>
    <w:rsid w:val="00831F3B"/>
    <w:rsid w:val="00833960"/>
    <w:rsid w:val="00834ABB"/>
    <w:rsid w:val="00841BF0"/>
    <w:rsid w:val="00842910"/>
    <w:rsid w:val="00853BFA"/>
    <w:rsid w:val="00854149"/>
    <w:rsid w:val="00855F80"/>
    <w:rsid w:val="00865CD2"/>
    <w:rsid w:val="00866E01"/>
    <w:rsid w:val="008757C1"/>
    <w:rsid w:val="00875E17"/>
    <w:rsid w:val="008764AB"/>
    <w:rsid w:val="00876B51"/>
    <w:rsid w:val="0087787D"/>
    <w:rsid w:val="0088233B"/>
    <w:rsid w:val="0088249E"/>
    <w:rsid w:val="00884083"/>
    <w:rsid w:val="0089175E"/>
    <w:rsid w:val="00891ACD"/>
    <w:rsid w:val="00891E6E"/>
    <w:rsid w:val="00892D7D"/>
    <w:rsid w:val="00893E6B"/>
    <w:rsid w:val="00895045"/>
    <w:rsid w:val="008A0D1F"/>
    <w:rsid w:val="008A17AC"/>
    <w:rsid w:val="008A4B6E"/>
    <w:rsid w:val="008B5C2D"/>
    <w:rsid w:val="008B72BD"/>
    <w:rsid w:val="008B747C"/>
    <w:rsid w:val="008C1D38"/>
    <w:rsid w:val="008C2D81"/>
    <w:rsid w:val="008C5B3C"/>
    <w:rsid w:val="008E0989"/>
    <w:rsid w:val="008E2864"/>
    <w:rsid w:val="008E57F3"/>
    <w:rsid w:val="008E68E8"/>
    <w:rsid w:val="008F2D70"/>
    <w:rsid w:val="008F3DF3"/>
    <w:rsid w:val="008F6F69"/>
    <w:rsid w:val="008F7A3D"/>
    <w:rsid w:val="00903552"/>
    <w:rsid w:val="009042C7"/>
    <w:rsid w:val="00907B9C"/>
    <w:rsid w:val="00911FEF"/>
    <w:rsid w:val="009162FD"/>
    <w:rsid w:val="00916BDD"/>
    <w:rsid w:val="00916C7E"/>
    <w:rsid w:val="00922871"/>
    <w:rsid w:val="00927B12"/>
    <w:rsid w:val="00930829"/>
    <w:rsid w:val="0093241E"/>
    <w:rsid w:val="009331D5"/>
    <w:rsid w:val="00934724"/>
    <w:rsid w:val="00935EBF"/>
    <w:rsid w:val="00937565"/>
    <w:rsid w:val="0093756E"/>
    <w:rsid w:val="00940D55"/>
    <w:rsid w:val="00940D95"/>
    <w:rsid w:val="00941536"/>
    <w:rsid w:val="00943C9E"/>
    <w:rsid w:val="00947254"/>
    <w:rsid w:val="00954F46"/>
    <w:rsid w:val="00956C5E"/>
    <w:rsid w:val="0096015F"/>
    <w:rsid w:val="009602E4"/>
    <w:rsid w:val="00967E2F"/>
    <w:rsid w:val="00970F24"/>
    <w:rsid w:val="00971484"/>
    <w:rsid w:val="00974806"/>
    <w:rsid w:val="00974CD0"/>
    <w:rsid w:val="009779F8"/>
    <w:rsid w:val="00980682"/>
    <w:rsid w:val="00981204"/>
    <w:rsid w:val="009833D8"/>
    <w:rsid w:val="00990805"/>
    <w:rsid w:val="00990B25"/>
    <w:rsid w:val="00993035"/>
    <w:rsid w:val="009934E6"/>
    <w:rsid w:val="00993A81"/>
    <w:rsid w:val="0099500B"/>
    <w:rsid w:val="009A0E7B"/>
    <w:rsid w:val="009A1D21"/>
    <w:rsid w:val="009A1FAA"/>
    <w:rsid w:val="009A6745"/>
    <w:rsid w:val="009B2A20"/>
    <w:rsid w:val="009B6C1E"/>
    <w:rsid w:val="009B77CE"/>
    <w:rsid w:val="009C0573"/>
    <w:rsid w:val="009C11A3"/>
    <w:rsid w:val="009C7C34"/>
    <w:rsid w:val="009D2EB8"/>
    <w:rsid w:val="009D3DB2"/>
    <w:rsid w:val="009E07B6"/>
    <w:rsid w:val="009E0D6B"/>
    <w:rsid w:val="009E0E90"/>
    <w:rsid w:val="009E14FA"/>
    <w:rsid w:val="009E37D1"/>
    <w:rsid w:val="009E71D1"/>
    <w:rsid w:val="009F150E"/>
    <w:rsid w:val="00A01D44"/>
    <w:rsid w:val="00A01D4A"/>
    <w:rsid w:val="00A02872"/>
    <w:rsid w:val="00A06313"/>
    <w:rsid w:val="00A07F2F"/>
    <w:rsid w:val="00A10594"/>
    <w:rsid w:val="00A117F2"/>
    <w:rsid w:val="00A12705"/>
    <w:rsid w:val="00A13316"/>
    <w:rsid w:val="00A14FAF"/>
    <w:rsid w:val="00A17312"/>
    <w:rsid w:val="00A17DBD"/>
    <w:rsid w:val="00A22024"/>
    <w:rsid w:val="00A259CA"/>
    <w:rsid w:val="00A25F9B"/>
    <w:rsid w:val="00A33402"/>
    <w:rsid w:val="00A3364D"/>
    <w:rsid w:val="00A37E43"/>
    <w:rsid w:val="00A43D2D"/>
    <w:rsid w:val="00A45D77"/>
    <w:rsid w:val="00A46450"/>
    <w:rsid w:val="00A61067"/>
    <w:rsid w:val="00A66582"/>
    <w:rsid w:val="00A67850"/>
    <w:rsid w:val="00A67E79"/>
    <w:rsid w:val="00A7374B"/>
    <w:rsid w:val="00A74A41"/>
    <w:rsid w:val="00A74D22"/>
    <w:rsid w:val="00A74EC3"/>
    <w:rsid w:val="00A801D7"/>
    <w:rsid w:val="00A857F8"/>
    <w:rsid w:val="00A861F6"/>
    <w:rsid w:val="00A8713D"/>
    <w:rsid w:val="00A90B42"/>
    <w:rsid w:val="00A90F1F"/>
    <w:rsid w:val="00A9729E"/>
    <w:rsid w:val="00AA0053"/>
    <w:rsid w:val="00AA009E"/>
    <w:rsid w:val="00AA2BCF"/>
    <w:rsid w:val="00AA5825"/>
    <w:rsid w:val="00AB19FA"/>
    <w:rsid w:val="00AB1BD3"/>
    <w:rsid w:val="00AB303A"/>
    <w:rsid w:val="00AC4793"/>
    <w:rsid w:val="00AC4DAA"/>
    <w:rsid w:val="00AC54E8"/>
    <w:rsid w:val="00AC5A39"/>
    <w:rsid w:val="00AC7EE1"/>
    <w:rsid w:val="00AD2F1E"/>
    <w:rsid w:val="00AD36E4"/>
    <w:rsid w:val="00AD67B0"/>
    <w:rsid w:val="00AE1A8C"/>
    <w:rsid w:val="00AE31EA"/>
    <w:rsid w:val="00AE56CD"/>
    <w:rsid w:val="00AF3592"/>
    <w:rsid w:val="00AF56D0"/>
    <w:rsid w:val="00AF614A"/>
    <w:rsid w:val="00AF6B91"/>
    <w:rsid w:val="00B00C67"/>
    <w:rsid w:val="00B04219"/>
    <w:rsid w:val="00B05CAB"/>
    <w:rsid w:val="00B06B2E"/>
    <w:rsid w:val="00B06ED3"/>
    <w:rsid w:val="00B078FD"/>
    <w:rsid w:val="00B11124"/>
    <w:rsid w:val="00B176ED"/>
    <w:rsid w:val="00B202A6"/>
    <w:rsid w:val="00B2180C"/>
    <w:rsid w:val="00B2624A"/>
    <w:rsid w:val="00B26882"/>
    <w:rsid w:val="00B303DC"/>
    <w:rsid w:val="00B3053B"/>
    <w:rsid w:val="00B30D85"/>
    <w:rsid w:val="00B31EEF"/>
    <w:rsid w:val="00B3238C"/>
    <w:rsid w:val="00B3649A"/>
    <w:rsid w:val="00B364ED"/>
    <w:rsid w:val="00B41B49"/>
    <w:rsid w:val="00B4278C"/>
    <w:rsid w:val="00B43BD9"/>
    <w:rsid w:val="00B4522D"/>
    <w:rsid w:val="00B46C0D"/>
    <w:rsid w:val="00B52C15"/>
    <w:rsid w:val="00B5319D"/>
    <w:rsid w:val="00B56A0C"/>
    <w:rsid w:val="00B60D94"/>
    <w:rsid w:val="00B6161F"/>
    <w:rsid w:val="00B6321C"/>
    <w:rsid w:val="00B652BA"/>
    <w:rsid w:val="00B724EB"/>
    <w:rsid w:val="00B73B42"/>
    <w:rsid w:val="00B740C8"/>
    <w:rsid w:val="00B74A7B"/>
    <w:rsid w:val="00B77472"/>
    <w:rsid w:val="00B801E9"/>
    <w:rsid w:val="00B86145"/>
    <w:rsid w:val="00B90A09"/>
    <w:rsid w:val="00B90C4C"/>
    <w:rsid w:val="00B91AEC"/>
    <w:rsid w:val="00B9531A"/>
    <w:rsid w:val="00B95FA2"/>
    <w:rsid w:val="00B96669"/>
    <w:rsid w:val="00BA08BB"/>
    <w:rsid w:val="00BA7F74"/>
    <w:rsid w:val="00BB06DD"/>
    <w:rsid w:val="00BB0CC9"/>
    <w:rsid w:val="00BB311A"/>
    <w:rsid w:val="00BB7268"/>
    <w:rsid w:val="00BC009F"/>
    <w:rsid w:val="00BC3B53"/>
    <w:rsid w:val="00BC5304"/>
    <w:rsid w:val="00BC64E0"/>
    <w:rsid w:val="00BD1A95"/>
    <w:rsid w:val="00BD1C86"/>
    <w:rsid w:val="00BD241C"/>
    <w:rsid w:val="00BD4661"/>
    <w:rsid w:val="00BD6AA6"/>
    <w:rsid w:val="00BF0BC1"/>
    <w:rsid w:val="00BF335D"/>
    <w:rsid w:val="00BF416A"/>
    <w:rsid w:val="00BF46E6"/>
    <w:rsid w:val="00BF7EC6"/>
    <w:rsid w:val="00C00F49"/>
    <w:rsid w:val="00C02771"/>
    <w:rsid w:val="00C12089"/>
    <w:rsid w:val="00C15884"/>
    <w:rsid w:val="00C2275F"/>
    <w:rsid w:val="00C2724E"/>
    <w:rsid w:val="00C31F79"/>
    <w:rsid w:val="00C333EA"/>
    <w:rsid w:val="00C378A4"/>
    <w:rsid w:val="00C41B2D"/>
    <w:rsid w:val="00C42362"/>
    <w:rsid w:val="00C4506B"/>
    <w:rsid w:val="00C45C9E"/>
    <w:rsid w:val="00C45F9A"/>
    <w:rsid w:val="00C529AC"/>
    <w:rsid w:val="00C533EB"/>
    <w:rsid w:val="00C53428"/>
    <w:rsid w:val="00C66FB6"/>
    <w:rsid w:val="00C672D3"/>
    <w:rsid w:val="00C677F9"/>
    <w:rsid w:val="00C706A1"/>
    <w:rsid w:val="00C72D30"/>
    <w:rsid w:val="00C737E1"/>
    <w:rsid w:val="00C741ED"/>
    <w:rsid w:val="00C74F4A"/>
    <w:rsid w:val="00C77EC4"/>
    <w:rsid w:val="00C82FB9"/>
    <w:rsid w:val="00C847FC"/>
    <w:rsid w:val="00C85478"/>
    <w:rsid w:val="00C86F3C"/>
    <w:rsid w:val="00C91768"/>
    <w:rsid w:val="00C92188"/>
    <w:rsid w:val="00CA0104"/>
    <w:rsid w:val="00CA04D8"/>
    <w:rsid w:val="00CA0706"/>
    <w:rsid w:val="00CA3651"/>
    <w:rsid w:val="00CA4A95"/>
    <w:rsid w:val="00CA5160"/>
    <w:rsid w:val="00CB0727"/>
    <w:rsid w:val="00CB5683"/>
    <w:rsid w:val="00CC1279"/>
    <w:rsid w:val="00CC12D7"/>
    <w:rsid w:val="00CC2FA4"/>
    <w:rsid w:val="00CC3715"/>
    <w:rsid w:val="00CC6C5F"/>
    <w:rsid w:val="00CD4A8E"/>
    <w:rsid w:val="00CE30C4"/>
    <w:rsid w:val="00CE7EAA"/>
    <w:rsid w:val="00CF01E2"/>
    <w:rsid w:val="00CF1609"/>
    <w:rsid w:val="00CF2881"/>
    <w:rsid w:val="00CF2C1B"/>
    <w:rsid w:val="00CF6D97"/>
    <w:rsid w:val="00CF7565"/>
    <w:rsid w:val="00D01688"/>
    <w:rsid w:val="00D0255E"/>
    <w:rsid w:val="00D14C7A"/>
    <w:rsid w:val="00D152B7"/>
    <w:rsid w:val="00D1581C"/>
    <w:rsid w:val="00D159C9"/>
    <w:rsid w:val="00D20A99"/>
    <w:rsid w:val="00D228C5"/>
    <w:rsid w:val="00D2528F"/>
    <w:rsid w:val="00D25B98"/>
    <w:rsid w:val="00D265F8"/>
    <w:rsid w:val="00D26C67"/>
    <w:rsid w:val="00D300D9"/>
    <w:rsid w:val="00D30A42"/>
    <w:rsid w:val="00D31ABA"/>
    <w:rsid w:val="00D35799"/>
    <w:rsid w:val="00D41701"/>
    <w:rsid w:val="00D50CA0"/>
    <w:rsid w:val="00D50EE0"/>
    <w:rsid w:val="00D5160C"/>
    <w:rsid w:val="00D52062"/>
    <w:rsid w:val="00D56995"/>
    <w:rsid w:val="00D576DD"/>
    <w:rsid w:val="00D604AD"/>
    <w:rsid w:val="00D61636"/>
    <w:rsid w:val="00D64804"/>
    <w:rsid w:val="00D6486A"/>
    <w:rsid w:val="00D64D76"/>
    <w:rsid w:val="00D67155"/>
    <w:rsid w:val="00D725E0"/>
    <w:rsid w:val="00D73FC2"/>
    <w:rsid w:val="00D7509D"/>
    <w:rsid w:val="00D768A4"/>
    <w:rsid w:val="00D804A8"/>
    <w:rsid w:val="00D85234"/>
    <w:rsid w:val="00D859BA"/>
    <w:rsid w:val="00D8752A"/>
    <w:rsid w:val="00D901EB"/>
    <w:rsid w:val="00D93C2C"/>
    <w:rsid w:val="00D93F18"/>
    <w:rsid w:val="00DA04CF"/>
    <w:rsid w:val="00DA0AE0"/>
    <w:rsid w:val="00DA1ADA"/>
    <w:rsid w:val="00DA48BB"/>
    <w:rsid w:val="00DA6484"/>
    <w:rsid w:val="00DB1E9E"/>
    <w:rsid w:val="00DB217D"/>
    <w:rsid w:val="00DB3AB5"/>
    <w:rsid w:val="00DB4D35"/>
    <w:rsid w:val="00DC1709"/>
    <w:rsid w:val="00DC4973"/>
    <w:rsid w:val="00DC5452"/>
    <w:rsid w:val="00DC70B8"/>
    <w:rsid w:val="00DD1275"/>
    <w:rsid w:val="00DD44D9"/>
    <w:rsid w:val="00DD52F8"/>
    <w:rsid w:val="00DE30B0"/>
    <w:rsid w:val="00DE372E"/>
    <w:rsid w:val="00DF390F"/>
    <w:rsid w:val="00DF4030"/>
    <w:rsid w:val="00DF5622"/>
    <w:rsid w:val="00E06AE9"/>
    <w:rsid w:val="00E07469"/>
    <w:rsid w:val="00E12631"/>
    <w:rsid w:val="00E12A14"/>
    <w:rsid w:val="00E13181"/>
    <w:rsid w:val="00E1622A"/>
    <w:rsid w:val="00E17046"/>
    <w:rsid w:val="00E232BB"/>
    <w:rsid w:val="00E3165A"/>
    <w:rsid w:val="00E31768"/>
    <w:rsid w:val="00E345F2"/>
    <w:rsid w:val="00E347E0"/>
    <w:rsid w:val="00E37734"/>
    <w:rsid w:val="00E37FD7"/>
    <w:rsid w:val="00E42DE3"/>
    <w:rsid w:val="00E50438"/>
    <w:rsid w:val="00E53F8A"/>
    <w:rsid w:val="00E55A39"/>
    <w:rsid w:val="00E60CB2"/>
    <w:rsid w:val="00E64226"/>
    <w:rsid w:val="00E70B5D"/>
    <w:rsid w:val="00E70C77"/>
    <w:rsid w:val="00E745F4"/>
    <w:rsid w:val="00E76C70"/>
    <w:rsid w:val="00E80277"/>
    <w:rsid w:val="00E8067D"/>
    <w:rsid w:val="00E83D25"/>
    <w:rsid w:val="00E86FEA"/>
    <w:rsid w:val="00E91726"/>
    <w:rsid w:val="00E95E9A"/>
    <w:rsid w:val="00EA1494"/>
    <w:rsid w:val="00EA2DAE"/>
    <w:rsid w:val="00EA362E"/>
    <w:rsid w:val="00EA676B"/>
    <w:rsid w:val="00EA68C0"/>
    <w:rsid w:val="00EA6CF8"/>
    <w:rsid w:val="00EB0541"/>
    <w:rsid w:val="00EB0E74"/>
    <w:rsid w:val="00EB1437"/>
    <w:rsid w:val="00EB14A4"/>
    <w:rsid w:val="00EB30C2"/>
    <w:rsid w:val="00EB4F45"/>
    <w:rsid w:val="00EB52A7"/>
    <w:rsid w:val="00EB5ACC"/>
    <w:rsid w:val="00EC20F6"/>
    <w:rsid w:val="00EC6597"/>
    <w:rsid w:val="00EC7EE1"/>
    <w:rsid w:val="00ED50AB"/>
    <w:rsid w:val="00EE0A06"/>
    <w:rsid w:val="00EE0F50"/>
    <w:rsid w:val="00EE1AD8"/>
    <w:rsid w:val="00EE1F6A"/>
    <w:rsid w:val="00EE2E8A"/>
    <w:rsid w:val="00EE63E2"/>
    <w:rsid w:val="00EF1E59"/>
    <w:rsid w:val="00EF7725"/>
    <w:rsid w:val="00F03F73"/>
    <w:rsid w:val="00F04F55"/>
    <w:rsid w:val="00F10A91"/>
    <w:rsid w:val="00F12087"/>
    <w:rsid w:val="00F13CFD"/>
    <w:rsid w:val="00F13E7F"/>
    <w:rsid w:val="00F15AB6"/>
    <w:rsid w:val="00F16F8E"/>
    <w:rsid w:val="00F17F51"/>
    <w:rsid w:val="00F22114"/>
    <w:rsid w:val="00F223EF"/>
    <w:rsid w:val="00F22D32"/>
    <w:rsid w:val="00F30BCB"/>
    <w:rsid w:val="00F32D74"/>
    <w:rsid w:val="00F343C1"/>
    <w:rsid w:val="00F35DD1"/>
    <w:rsid w:val="00F42B5B"/>
    <w:rsid w:val="00F437CB"/>
    <w:rsid w:val="00F52D6B"/>
    <w:rsid w:val="00F60300"/>
    <w:rsid w:val="00F62530"/>
    <w:rsid w:val="00F62796"/>
    <w:rsid w:val="00F65FDD"/>
    <w:rsid w:val="00F6721D"/>
    <w:rsid w:val="00F700D1"/>
    <w:rsid w:val="00F7099D"/>
    <w:rsid w:val="00F773B8"/>
    <w:rsid w:val="00F80A3B"/>
    <w:rsid w:val="00F80CAD"/>
    <w:rsid w:val="00F832FC"/>
    <w:rsid w:val="00F83C78"/>
    <w:rsid w:val="00F852FF"/>
    <w:rsid w:val="00F8760A"/>
    <w:rsid w:val="00F928D4"/>
    <w:rsid w:val="00F930D9"/>
    <w:rsid w:val="00F939D5"/>
    <w:rsid w:val="00F94331"/>
    <w:rsid w:val="00FA0B96"/>
    <w:rsid w:val="00FA15B6"/>
    <w:rsid w:val="00FA2FF4"/>
    <w:rsid w:val="00FA60F8"/>
    <w:rsid w:val="00FA7CA7"/>
    <w:rsid w:val="00FB62F0"/>
    <w:rsid w:val="00FB645D"/>
    <w:rsid w:val="00FC7857"/>
    <w:rsid w:val="00FD1878"/>
    <w:rsid w:val="00FF00DB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AFE12AF"/>
  <w15:chartTrackingRefBased/>
  <w15:docId w15:val="{D5358A07-3C97-4E88-BA6E-5E07FABC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8B0"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A259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widowControl w:val="0"/>
      <w:pBdr>
        <w:top w:val="double" w:sz="19" w:space="0" w:color="000000"/>
        <w:left w:val="double" w:sz="19" w:space="0" w:color="000000"/>
        <w:bottom w:val="double" w:sz="19" w:space="0" w:color="000000"/>
        <w:right w:val="double" w:sz="19" w:space="0" w:color="000000"/>
      </w:pBdr>
      <w:autoSpaceDE w:val="0"/>
      <w:autoSpaceDN w:val="0"/>
      <w:adjustRightInd w:val="0"/>
      <w:jc w:val="center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semiHidden/>
    <w:rsid w:val="002A5332"/>
    <w:rPr>
      <w:rFonts w:ascii="Tahoma" w:hAnsi="Tahoma" w:cs="Tahoma"/>
      <w:sz w:val="16"/>
      <w:szCs w:val="16"/>
    </w:rPr>
  </w:style>
  <w:style w:type="paragraph" w:customStyle="1" w:styleId="MRCPVniveau1">
    <w:name w:val="MRC PV niveau 1"/>
    <w:basedOn w:val="Normal"/>
    <w:rsid w:val="00634168"/>
    <w:pPr>
      <w:tabs>
        <w:tab w:val="left" w:pos="0"/>
        <w:tab w:val="left" w:pos="2880"/>
      </w:tabs>
      <w:spacing w:before="240" w:after="120"/>
      <w:ind w:left="-2160"/>
    </w:pPr>
    <w:rPr>
      <w:b/>
      <w:szCs w:val="20"/>
    </w:rPr>
  </w:style>
  <w:style w:type="paragraph" w:styleId="Paragraphedeliste">
    <w:name w:val="List Paragraph"/>
    <w:basedOn w:val="Normal"/>
    <w:uiPriority w:val="34"/>
    <w:qFormat/>
    <w:rsid w:val="003D6D15"/>
    <w:pPr>
      <w:ind w:left="708"/>
    </w:pPr>
  </w:style>
  <w:style w:type="character" w:customStyle="1" w:styleId="En-tteCar">
    <w:name w:val="En-tête Car"/>
    <w:link w:val="En-tte"/>
    <w:rsid w:val="00834ABB"/>
    <w:rPr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EE0A06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12357-6437-4D69-9AA7-1E1E028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665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MRC DE THÉRÈSE-DE BLAINVILLE</vt:lpstr>
    </vt:vector>
  </TitlesOfParts>
  <Company>Hewlett-Packard Company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MRC DE THÉRÈSE-DE BLAINVILLE</dc:title>
  <dc:subject/>
  <dc:creator>MRC Therese de Blainville</dc:creator>
  <cp:keywords/>
  <cp:lastModifiedBy>Christine Bernier</cp:lastModifiedBy>
  <cp:revision>3</cp:revision>
  <cp:lastPrinted>2026-05-27T14:11:00Z</cp:lastPrinted>
  <dcterms:created xsi:type="dcterms:W3CDTF">2026-05-27T14:10:00Z</dcterms:created>
  <dcterms:modified xsi:type="dcterms:W3CDTF">2026-05-27T14:11:00Z</dcterms:modified>
</cp:coreProperties>
</file>